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23D8" w14:textId="5B1449D6" w:rsidR="00182458" w:rsidRDefault="009D1696">
      <w:pPr>
        <w:jc w:val="center"/>
        <w:rPr>
          <w:b/>
          <w:bCs/>
          <w:sz w:val="40"/>
        </w:rPr>
      </w:pPr>
      <w:r>
        <w:rPr>
          <w:noProof/>
        </w:rPr>
        <w:drawing>
          <wp:anchor distT="0" distB="0" distL="114300" distR="114300" simplePos="0" relativeHeight="251657728" behindDoc="0" locked="0" layoutInCell="1" allowOverlap="1" wp14:anchorId="2BE5794D" wp14:editId="03DC389F">
            <wp:simplePos x="0" y="0"/>
            <wp:positionH relativeFrom="column">
              <wp:posOffset>87630</wp:posOffset>
            </wp:positionH>
            <wp:positionV relativeFrom="paragraph">
              <wp:posOffset>102870</wp:posOffset>
            </wp:positionV>
            <wp:extent cx="1409700" cy="1362075"/>
            <wp:effectExtent l="0" t="0" r="0" b="9525"/>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40970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CE5DE" w14:textId="77777777" w:rsidR="001E1EF9" w:rsidRPr="004822C4" w:rsidRDefault="001E1EF9">
      <w:pPr>
        <w:jc w:val="center"/>
        <w:rPr>
          <w:b/>
          <w:bCs/>
          <w:sz w:val="40"/>
        </w:rPr>
      </w:pPr>
      <w:r w:rsidRPr="004822C4">
        <w:rPr>
          <w:b/>
          <w:bCs/>
          <w:sz w:val="40"/>
        </w:rPr>
        <w:t>St Andrews Parish Council</w:t>
      </w:r>
    </w:p>
    <w:p w14:paraId="597B4BAA" w14:textId="77777777" w:rsidR="001E1EF9" w:rsidRPr="00121B32" w:rsidRDefault="001E1EF9">
      <w:pPr>
        <w:jc w:val="center"/>
        <w:rPr>
          <w:b/>
          <w:bCs/>
        </w:rPr>
      </w:pPr>
    </w:p>
    <w:p w14:paraId="6A12A6AD" w14:textId="4CB2AB2B" w:rsidR="001E1EF9" w:rsidRPr="00121B32" w:rsidRDefault="001E1EF9">
      <w:pPr>
        <w:jc w:val="center"/>
        <w:rPr>
          <w:b/>
          <w:bCs/>
        </w:rPr>
      </w:pPr>
      <w:r>
        <w:rPr>
          <w:b/>
          <w:bCs/>
        </w:rPr>
        <w:t xml:space="preserve">Minutes of the </w:t>
      </w:r>
      <w:r w:rsidR="00504CCC">
        <w:rPr>
          <w:b/>
          <w:bCs/>
        </w:rPr>
        <w:t>Parish</w:t>
      </w:r>
      <w:r w:rsidR="00013454">
        <w:rPr>
          <w:b/>
          <w:bCs/>
        </w:rPr>
        <w:t xml:space="preserve"> </w:t>
      </w:r>
      <w:r>
        <w:rPr>
          <w:b/>
          <w:bCs/>
        </w:rPr>
        <w:t xml:space="preserve">Council Meeting </w:t>
      </w:r>
    </w:p>
    <w:p w14:paraId="68912698" w14:textId="4A121194" w:rsidR="001E1EF9" w:rsidRDefault="001E1EF9">
      <w:pPr>
        <w:jc w:val="center"/>
        <w:rPr>
          <w:b/>
          <w:bCs/>
        </w:rPr>
      </w:pPr>
      <w:r w:rsidRPr="00121B32">
        <w:rPr>
          <w:b/>
          <w:bCs/>
        </w:rPr>
        <w:t xml:space="preserve">Held on </w:t>
      </w:r>
      <w:r>
        <w:rPr>
          <w:b/>
          <w:bCs/>
        </w:rPr>
        <w:t xml:space="preserve">Wednesday </w:t>
      </w:r>
      <w:r w:rsidR="0085523D">
        <w:rPr>
          <w:b/>
          <w:bCs/>
        </w:rPr>
        <w:t>17</w:t>
      </w:r>
      <w:r w:rsidR="0085523D" w:rsidRPr="0085523D">
        <w:rPr>
          <w:b/>
          <w:bCs/>
          <w:vertAlign w:val="superscript"/>
        </w:rPr>
        <w:t>th</w:t>
      </w:r>
      <w:r w:rsidR="0085523D">
        <w:rPr>
          <w:b/>
          <w:bCs/>
        </w:rPr>
        <w:t xml:space="preserve"> June</w:t>
      </w:r>
      <w:r w:rsidR="00623597">
        <w:rPr>
          <w:b/>
          <w:bCs/>
        </w:rPr>
        <w:t xml:space="preserve"> 2026 at 7pm</w:t>
      </w:r>
      <w:r>
        <w:rPr>
          <w:b/>
          <w:bCs/>
        </w:rPr>
        <w:t xml:space="preserve"> </w:t>
      </w:r>
    </w:p>
    <w:p w14:paraId="238276B4" w14:textId="77777777" w:rsidR="001E1EF9" w:rsidRPr="00B43039" w:rsidRDefault="001E1EF9" w:rsidP="00AE2EE4">
      <w:pPr>
        <w:jc w:val="center"/>
        <w:rPr>
          <w:b/>
          <w:bCs/>
        </w:rPr>
      </w:pPr>
      <w:r>
        <w:rPr>
          <w:b/>
          <w:bCs/>
        </w:rPr>
        <w:t xml:space="preserve">at </w:t>
      </w:r>
      <w:r w:rsidR="007D7B04">
        <w:rPr>
          <w:b/>
          <w:bCs/>
        </w:rPr>
        <w:t>Redhouse Community Centre</w:t>
      </w:r>
      <w:r w:rsidR="00A6128C">
        <w:rPr>
          <w:b/>
          <w:bCs/>
        </w:rPr>
        <w:t>, Frankel Avenue, Swindon</w:t>
      </w:r>
    </w:p>
    <w:p w14:paraId="5F1096EE" w14:textId="77777777" w:rsidR="00AE2EE4" w:rsidRPr="00121B32" w:rsidRDefault="00AE2EE4"/>
    <w:p w14:paraId="1A7B0380" w14:textId="77777777" w:rsidR="00182458" w:rsidRDefault="00182458" w:rsidP="004D3FB4">
      <w:pPr>
        <w:tabs>
          <w:tab w:val="left" w:pos="2835"/>
        </w:tabs>
        <w:ind w:left="2835" w:hanging="2835"/>
        <w:rPr>
          <w:b/>
          <w:szCs w:val="22"/>
        </w:rPr>
      </w:pPr>
    </w:p>
    <w:p w14:paraId="7C421392" w14:textId="77777777" w:rsidR="00182458" w:rsidRDefault="00182458" w:rsidP="004D3FB4">
      <w:pPr>
        <w:tabs>
          <w:tab w:val="left" w:pos="2835"/>
        </w:tabs>
        <w:ind w:left="2835" w:hanging="2835"/>
        <w:rPr>
          <w:b/>
          <w:szCs w:val="22"/>
        </w:rPr>
      </w:pPr>
    </w:p>
    <w:p w14:paraId="0DF5D296" w14:textId="4E579139" w:rsidR="00013454" w:rsidRDefault="00AE2EE4" w:rsidP="004D3FB4">
      <w:pPr>
        <w:tabs>
          <w:tab w:val="left" w:pos="2835"/>
        </w:tabs>
        <w:ind w:left="2835" w:hanging="2835"/>
        <w:rPr>
          <w:szCs w:val="22"/>
        </w:rPr>
      </w:pPr>
      <w:r w:rsidRPr="005D17E9">
        <w:rPr>
          <w:b/>
          <w:szCs w:val="22"/>
        </w:rPr>
        <w:t>Councillors Present:</w:t>
      </w:r>
      <w:r w:rsidRPr="005D17E9">
        <w:rPr>
          <w:b/>
          <w:szCs w:val="22"/>
        </w:rPr>
        <w:tab/>
      </w:r>
      <w:r w:rsidR="00623597">
        <w:rPr>
          <w:bCs/>
          <w:szCs w:val="22"/>
        </w:rPr>
        <w:t xml:space="preserve">Cherie Adams, </w:t>
      </w:r>
      <w:r w:rsidR="004D3FB4">
        <w:rPr>
          <w:szCs w:val="22"/>
        </w:rPr>
        <w:t>Daniel Adams</w:t>
      </w:r>
      <w:r w:rsidR="00B31C8A">
        <w:rPr>
          <w:szCs w:val="22"/>
        </w:rPr>
        <w:t xml:space="preserve">, </w:t>
      </w:r>
      <w:r w:rsidR="00623597">
        <w:rPr>
          <w:szCs w:val="22"/>
        </w:rPr>
        <w:t>Atif Bukhari</w:t>
      </w:r>
      <w:r w:rsidR="00B31C8A">
        <w:rPr>
          <w:szCs w:val="22"/>
        </w:rPr>
        <w:t xml:space="preserve">, Steve Heyes, </w:t>
      </w:r>
      <w:r w:rsidR="00623597">
        <w:rPr>
          <w:szCs w:val="22"/>
        </w:rPr>
        <w:t xml:space="preserve">Adam John, </w:t>
      </w:r>
      <w:r w:rsidR="00EA52CC">
        <w:rPr>
          <w:szCs w:val="22"/>
        </w:rPr>
        <w:t xml:space="preserve">Sue MacDonald, </w:t>
      </w:r>
      <w:r w:rsidR="00B31C8A">
        <w:rPr>
          <w:szCs w:val="22"/>
        </w:rPr>
        <w:t>Paul Morris</w:t>
      </w:r>
      <w:r w:rsidR="0085523D">
        <w:rPr>
          <w:szCs w:val="22"/>
        </w:rPr>
        <w:t xml:space="preserve"> and</w:t>
      </w:r>
      <w:r w:rsidR="00623597">
        <w:rPr>
          <w:szCs w:val="22"/>
        </w:rPr>
        <w:t xml:space="preserve"> </w:t>
      </w:r>
      <w:r w:rsidR="00B31C8A">
        <w:rPr>
          <w:szCs w:val="22"/>
        </w:rPr>
        <w:t>Paul West</w:t>
      </w:r>
    </w:p>
    <w:p w14:paraId="1F607920" w14:textId="54E52D20" w:rsidR="00DB579D" w:rsidRDefault="00DB579D" w:rsidP="00AE2EE4">
      <w:pPr>
        <w:tabs>
          <w:tab w:val="left" w:pos="2835"/>
        </w:tabs>
        <w:rPr>
          <w:b/>
          <w:szCs w:val="22"/>
        </w:rPr>
      </w:pPr>
      <w:r w:rsidRPr="005D17E9">
        <w:rPr>
          <w:b/>
          <w:szCs w:val="22"/>
        </w:rPr>
        <w:t xml:space="preserve">Councillors </w:t>
      </w:r>
      <w:r>
        <w:rPr>
          <w:b/>
          <w:szCs w:val="22"/>
        </w:rPr>
        <w:t xml:space="preserve">Not </w:t>
      </w:r>
      <w:r w:rsidRPr="005D17E9">
        <w:rPr>
          <w:b/>
          <w:szCs w:val="22"/>
        </w:rPr>
        <w:t>Present:</w:t>
      </w:r>
      <w:r w:rsidRPr="005D17E9">
        <w:rPr>
          <w:b/>
          <w:szCs w:val="22"/>
        </w:rPr>
        <w:tab/>
      </w:r>
      <w:r>
        <w:rPr>
          <w:bCs/>
          <w:szCs w:val="22"/>
        </w:rPr>
        <w:t>Jake Chandler, Kate Tomlinson and Debbie Young</w:t>
      </w:r>
    </w:p>
    <w:p w14:paraId="2A9C726D" w14:textId="7DB4E274" w:rsidR="00AE2EE4" w:rsidRPr="005D17E9" w:rsidRDefault="00AE2EE4" w:rsidP="00AE2EE4">
      <w:pPr>
        <w:tabs>
          <w:tab w:val="left" w:pos="2835"/>
        </w:tabs>
        <w:rPr>
          <w:szCs w:val="22"/>
        </w:rPr>
      </w:pPr>
      <w:r w:rsidRPr="005D17E9">
        <w:rPr>
          <w:b/>
          <w:szCs w:val="22"/>
        </w:rPr>
        <w:t>Officer Present:</w:t>
      </w:r>
      <w:r w:rsidRPr="005D17E9">
        <w:rPr>
          <w:b/>
          <w:szCs w:val="22"/>
        </w:rPr>
        <w:tab/>
      </w:r>
      <w:r w:rsidRPr="005D17E9">
        <w:rPr>
          <w:szCs w:val="22"/>
        </w:rPr>
        <w:t>Emma Sylvester</w:t>
      </w:r>
    </w:p>
    <w:p w14:paraId="4EDE8056" w14:textId="7C7B5455" w:rsidR="00AE2EE4" w:rsidRPr="005D17E9" w:rsidRDefault="00AE2EE4" w:rsidP="00AE2EE4">
      <w:pPr>
        <w:tabs>
          <w:tab w:val="left" w:pos="2835"/>
        </w:tabs>
        <w:rPr>
          <w:szCs w:val="22"/>
        </w:rPr>
      </w:pPr>
      <w:r w:rsidRPr="005D17E9">
        <w:rPr>
          <w:b/>
          <w:szCs w:val="22"/>
        </w:rPr>
        <w:t>Public Present:</w:t>
      </w:r>
      <w:r w:rsidRPr="005D17E9">
        <w:rPr>
          <w:b/>
          <w:szCs w:val="22"/>
        </w:rPr>
        <w:tab/>
      </w:r>
      <w:r w:rsidR="0085523D">
        <w:rPr>
          <w:szCs w:val="22"/>
        </w:rPr>
        <w:t>2</w:t>
      </w:r>
    </w:p>
    <w:p w14:paraId="48EE3AAF" w14:textId="77777777" w:rsidR="00AE2EE4" w:rsidRDefault="00AE2EE4">
      <w:pPr>
        <w:rPr>
          <w:szCs w:val="22"/>
        </w:rPr>
      </w:pPr>
    </w:p>
    <w:p w14:paraId="63430364" w14:textId="4D25FD41" w:rsidR="00623597" w:rsidRPr="00623597" w:rsidRDefault="00623597">
      <w:pPr>
        <w:rPr>
          <w:b/>
          <w:bCs/>
          <w:szCs w:val="22"/>
        </w:rPr>
      </w:pPr>
      <w:r w:rsidRPr="00623597">
        <w:rPr>
          <w:b/>
          <w:bCs/>
          <w:szCs w:val="22"/>
        </w:rPr>
        <w:t>Public Question Time</w:t>
      </w:r>
    </w:p>
    <w:p w14:paraId="2F764703" w14:textId="55B5F350" w:rsidR="00623597" w:rsidRDefault="00F67C40">
      <w:pPr>
        <w:rPr>
          <w:szCs w:val="22"/>
        </w:rPr>
      </w:pPr>
      <w:r>
        <w:rPr>
          <w:szCs w:val="22"/>
        </w:rPr>
        <w:t>No members of public wished to speak</w:t>
      </w:r>
    </w:p>
    <w:p w14:paraId="11B857D4" w14:textId="7750221E" w:rsidR="00623597" w:rsidRDefault="00623597" w:rsidP="00623597">
      <w:pPr>
        <w:ind w:left="567"/>
      </w:pPr>
    </w:p>
    <w:p w14:paraId="547DECAA" w14:textId="77777777" w:rsidR="00623597" w:rsidRDefault="00623597" w:rsidP="00CE2B34">
      <w:pPr>
        <w:pStyle w:val="Heading1"/>
        <w:numPr>
          <w:ilvl w:val="0"/>
          <w:numId w:val="0"/>
        </w:numPr>
        <w:ind w:left="567"/>
      </w:pPr>
    </w:p>
    <w:p w14:paraId="02B16D98" w14:textId="7B750CED" w:rsidR="00AE2EE4" w:rsidRPr="00504CCC" w:rsidRDefault="00AE2EE4" w:rsidP="00CE2B34">
      <w:pPr>
        <w:pStyle w:val="Heading1"/>
      </w:pPr>
      <w:r w:rsidRPr="00504CCC">
        <w:t>APOLOGIES FOR ABSENCE</w:t>
      </w:r>
    </w:p>
    <w:p w14:paraId="6BC61617" w14:textId="6B0675EE" w:rsidR="00AE2EE4" w:rsidRPr="005D17E9" w:rsidRDefault="00327BB3" w:rsidP="00504CCC">
      <w:pPr>
        <w:ind w:left="567"/>
      </w:pPr>
      <w:r>
        <w:t>Apologies were received and accepted from Cllr Jake Chandler, Kate Tomlinson and Debbie Young</w:t>
      </w:r>
    </w:p>
    <w:p w14:paraId="294A6134" w14:textId="77777777" w:rsidR="00AE2EE4" w:rsidRPr="005D17E9" w:rsidRDefault="00AE2EE4" w:rsidP="00524043">
      <w:pPr>
        <w:pStyle w:val="textbox"/>
        <w:tabs>
          <w:tab w:val="left" w:pos="1134"/>
        </w:tabs>
        <w:spacing w:beforeLines="0" w:afterLines="0"/>
        <w:ind w:left="1701"/>
        <w:rPr>
          <w:rFonts w:ascii="Arial" w:hAnsi="Arial"/>
          <w:sz w:val="22"/>
          <w:szCs w:val="22"/>
        </w:rPr>
      </w:pPr>
    </w:p>
    <w:p w14:paraId="257FC136" w14:textId="77777777" w:rsidR="00AE2EE4" w:rsidRPr="005D17E9" w:rsidRDefault="00AE2EE4" w:rsidP="00CE2B34">
      <w:pPr>
        <w:pStyle w:val="Heading1"/>
      </w:pPr>
      <w:r w:rsidRPr="005D17E9">
        <w:t>DECLARATIONS OF INTERESTS</w:t>
      </w:r>
    </w:p>
    <w:p w14:paraId="31240CBC" w14:textId="20019165" w:rsidR="00AE2EE4" w:rsidRPr="00036359" w:rsidRDefault="00271A36" w:rsidP="000A0FE4">
      <w:pPr>
        <w:pStyle w:val="NormalWeb"/>
        <w:spacing w:before="2" w:after="2"/>
        <w:ind w:left="567"/>
        <w:rPr>
          <w:rFonts w:ascii="Arial" w:hAnsi="Arial"/>
          <w:sz w:val="22"/>
          <w:szCs w:val="22"/>
        </w:rPr>
      </w:pPr>
      <w:r w:rsidRPr="00036359">
        <w:rPr>
          <w:rFonts w:ascii="Arial" w:hAnsi="Arial"/>
          <w:sz w:val="22"/>
          <w:szCs w:val="22"/>
        </w:rPr>
        <w:t>Cllr Sue MacDonal</w:t>
      </w:r>
      <w:r w:rsidR="00036359" w:rsidRPr="00036359">
        <w:rPr>
          <w:rFonts w:ascii="Arial" w:hAnsi="Arial"/>
          <w:sz w:val="22"/>
          <w:szCs w:val="22"/>
        </w:rPr>
        <w:t>d declared a non-</w:t>
      </w:r>
      <w:r w:rsidR="00F50F3E" w:rsidRPr="00036359">
        <w:rPr>
          <w:rFonts w:ascii="Arial" w:hAnsi="Arial"/>
          <w:sz w:val="22"/>
          <w:szCs w:val="22"/>
        </w:rPr>
        <w:t>pecuniary</w:t>
      </w:r>
      <w:r w:rsidR="00036359" w:rsidRPr="00036359">
        <w:rPr>
          <w:rFonts w:ascii="Arial" w:hAnsi="Arial"/>
          <w:sz w:val="22"/>
          <w:szCs w:val="22"/>
        </w:rPr>
        <w:t xml:space="preserve"> int</w:t>
      </w:r>
      <w:r w:rsidR="00036359">
        <w:rPr>
          <w:rFonts w:ascii="Arial" w:hAnsi="Arial"/>
          <w:sz w:val="22"/>
          <w:szCs w:val="22"/>
        </w:rPr>
        <w:t xml:space="preserve">erest in agenda item </w:t>
      </w:r>
      <w:r w:rsidR="00F50F3E">
        <w:rPr>
          <w:rFonts w:ascii="Arial" w:hAnsi="Arial"/>
          <w:sz w:val="22"/>
          <w:szCs w:val="22"/>
        </w:rPr>
        <w:t>11 Dog Exercise Park as she was a resident in the area and owned a dog.</w:t>
      </w:r>
    </w:p>
    <w:p w14:paraId="4F095326" w14:textId="77777777" w:rsidR="00AE2EE4" w:rsidRPr="00036359" w:rsidRDefault="00AE2EE4" w:rsidP="00524043">
      <w:pPr>
        <w:pStyle w:val="NormalWeb"/>
        <w:tabs>
          <w:tab w:val="left" w:pos="1134"/>
        </w:tabs>
        <w:spacing w:before="2" w:after="2"/>
        <w:ind w:left="1701"/>
        <w:rPr>
          <w:rFonts w:ascii="Arial" w:hAnsi="Arial"/>
          <w:sz w:val="22"/>
          <w:szCs w:val="22"/>
        </w:rPr>
      </w:pPr>
    </w:p>
    <w:p w14:paraId="631B90CB" w14:textId="69CE3883" w:rsidR="004602D2" w:rsidRDefault="004602D2" w:rsidP="00CE2B34">
      <w:pPr>
        <w:pStyle w:val="Heading1"/>
        <w:rPr>
          <w:b w:val="0"/>
          <w:bCs/>
        </w:rPr>
      </w:pPr>
      <w:r>
        <w:t>RESOLVED</w:t>
      </w:r>
      <w:r>
        <w:rPr>
          <w:b w:val="0"/>
          <w:bCs/>
        </w:rPr>
        <w:t xml:space="preserve"> to bring forward agenda item </w:t>
      </w:r>
      <w:r w:rsidR="00D90668">
        <w:rPr>
          <w:b w:val="0"/>
          <w:bCs/>
        </w:rPr>
        <w:t>16. Public Water Foundation</w:t>
      </w:r>
      <w:r w:rsidR="00731CFE">
        <w:rPr>
          <w:b w:val="0"/>
          <w:bCs/>
        </w:rPr>
        <w:t xml:space="preserve"> Provision.</w:t>
      </w:r>
    </w:p>
    <w:p w14:paraId="65E34CCC" w14:textId="77777777" w:rsidR="00731CFE" w:rsidRPr="00731CFE" w:rsidRDefault="00731CFE" w:rsidP="00731CFE"/>
    <w:p w14:paraId="3CB2536E" w14:textId="77777777" w:rsidR="000856DB" w:rsidRPr="008978FB" w:rsidRDefault="000856DB" w:rsidP="000856DB">
      <w:pPr>
        <w:pStyle w:val="NumberedMinute"/>
        <w:rPr>
          <w:bCs/>
        </w:rPr>
      </w:pPr>
      <w:r>
        <w:t xml:space="preserve">PUBLIC WATER FOUNTAIN PROVISION </w:t>
      </w:r>
    </w:p>
    <w:p w14:paraId="20376FB1" w14:textId="45561166" w:rsidR="000856DB" w:rsidRDefault="004F6FE2" w:rsidP="000856DB">
      <w:pPr>
        <w:pStyle w:val="NumberedmInuteText"/>
      </w:pPr>
      <w:r>
        <w:rPr>
          <w:rStyle w:val="Strong"/>
          <w:b w:val="0"/>
          <w:bCs w:val="0"/>
        </w:rPr>
        <w:t xml:space="preserve">The Chairman invited a representative </w:t>
      </w:r>
      <w:r w:rsidR="006305A9">
        <w:rPr>
          <w:rStyle w:val="Strong"/>
          <w:b w:val="0"/>
          <w:bCs w:val="0"/>
        </w:rPr>
        <w:t xml:space="preserve">from </w:t>
      </w:r>
      <w:r w:rsidR="000856DB">
        <w:t xml:space="preserve">Plastic Free Swindon </w:t>
      </w:r>
      <w:r w:rsidR="005A619B">
        <w:t>to speak to</w:t>
      </w:r>
      <w:r w:rsidR="000856DB">
        <w:t xml:space="preserve"> the Council </w:t>
      </w:r>
      <w:r w:rsidR="002451CE">
        <w:t>regarding the</w:t>
      </w:r>
      <w:r w:rsidR="000856DB">
        <w:t xml:space="preserve"> installation of public drinking water fountain(s) within the Parish. </w:t>
      </w:r>
      <w:r w:rsidR="002451CE">
        <w:t xml:space="preserve">Members were informed </w:t>
      </w:r>
      <w:r w:rsidR="00E61D62">
        <w:t>of concerns</w:t>
      </w:r>
      <w:r w:rsidR="000856DB">
        <w:t xml:space="preserve"> around single-use plastic bottles, environmental impact and examples of water fountains installed by other local councils in the area.</w:t>
      </w:r>
      <w:r w:rsidR="00EE2139">
        <w:t xml:space="preserve"> </w:t>
      </w:r>
      <w:r w:rsidR="00B42539">
        <w:t>Members discussed and asked questions regarding</w:t>
      </w:r>
      <w:r w:rsidR="00D42138">
        <w:t xml:space="preserve"> funding.</w:t>
      </w:r>
    </w:p>
    <w:p w14:paraId="4A7FE247" w14:textId="773284DC" w:rsidR="00D42138" w:rsidRPr="00CE4301" w:rsidRDefault="00CE4301" w:rsidP="000856DB">
      <w:pPr>
        <w:pStyle w:val="NumberedmInuteText"/>
      </w:pPr>
      <w:r>
        <w:rPr>
          <w:b/>
          <w:bCs/>
        </w:rPr>
        <w:t>RESOLVED</w:t>
      </w:r>
      <w:r>
        <w:t xml:space="preserve"> to refer </w:t>
      </w:r>
      <w:r w:rsidR="00FA39A9">
        <w:t>the matter to</w:t>
      </w:r>
      <w:r>
        <w:t xml:space="preserve"> </w:t>
      </w:r>
      <w:r w:rsidR="00FA39A9">
        <w:t xml:space="preserve">the </w:t>
      </w:r>
      <w:r>
        <w:t>Grounds &amp; P</w:t>
      </w:r>
      <w:r w:rsidR="000C2A13">
        <w:t xml:space="preserve">lay Committee </w:t>
      </w:r>
      <w:r w:rsidR="00FA39A9" w:rsidRPr="00FA39A9">
        <w:t>to explore the potential provision of public drinking water fountains and to consider its inclusion within the Council’s 5 Year Business Plan, including consideration of potential locations, funding opportunities, installation costs and ongoing maintenance requirements.</w:t>
      </w:r>
    </w:p>
    <w:p w14:paraId="7F30B421" w14:textId="77777777" w:rsidR="00623597" w:rsidRPr="00623597" w:rsidRDefault="00623597" w:rsidP="00B23B56">
      <w:pPr>
        <w:pStyle w:val="iList"/>
        <w:numPr>
          <w:ilvl w:val="0"/>
          <w:numId w:val="0"/>
        </w:numPr>
      </w:pPr>
    </w:p>
    <w:p w14:paraId="433EEEBB" w14:textId="49AC72C2" w:rsidR="00AE2EE4" w:rsidRPr="007D7B04" w:rsidRDefault="00AE2EE4" w:rsidP="00CE2B34">
      <w:pPr>
        <w:pStyle w:val="Heading1"/>
      </w:pPr>
      <w:r w:rsidRPr="005D17E9">
        <w:t xml:space="preserve">MINUTES OF THE COUNCIL MEETING HELD ON </w:t>
      </w:r>
      <w:r w:rsidR="00EC0D35">
        <w:t>15</w:t>
      </w:r>
      <w:r w:rsidR="00F406DF">
        <w:t xml:space="preserve"> APRIL</w:t>
      </w:r>
      <w:r w:rsidR="00013454">
        <w:t xml:space="preserve"> 20</w:t>
      </w:r>
      <w:r w:rsidR="008A1264">
        <w:t>2</w:t>
      </w:r>
      <w:r w:rsidR="00FF7190">
        <w:t>6</w:t>
      </w:r>
    </w:p>
    <w:p w14:paraId="60595CBD" w14:textId="77777777" w:rsidR="00AE2EE4" w:rsidRPr="005D17E9" w:rsidRDefault="00ED6BDF" w:rsidP="00F406DF">
      <w:pPr>
        <w:ind w:left="567"/>
        <w:rPr>
          <w:b/>
          <w:szCs w:val="22"/>
        </w:rPr>
      </w:pPr>
      <w:r>
        <w:rPr>
          <w:b/>
          <w:szCs w:val="22"/>
        </w:rPr>
        <w:t>RESOLVED</w:t>
      </w:r>
    </w:p>
    <w:p w14:paraId="5F47B293" w14:textId="0FAC610E" w:rsidR="00AE2EE4" w:rsidRDefault="005E63A5" w:rsidP="00F406DF">
      <w:pPr>
        <w:ind w:left="567"/>
        <w:rPr>
          <w:szCs w:val="22"/>
        </w:rPr>
      </w:pPr>
      <w:r>
        <w:rPr>
          <w:szCs w:val="22"/>
        </w:rPr>
        <w:t>T</w:t>
      </w:r>
      <w:r w:rsidR="00AE2EE4" w:rsidRPr="005D17E9">
        <w:rPr>
          <w:szCs w:val="22"/>
        </w:rPr>
        <w:t>hat the Minutes be approved as a true record and signed by the Chairman</w:t>
      </w:r>
      <w:r w:rsidR="003C617C">
        <w:rPr>
          <w:szCs w:val="22"/>
        </w:rPr>
        <w:t xml:space="preserve">. </w:t>
      </w:r>
      <w:r w:rsidR="00E938AD" w:rsidRPr="00E938AD">
        <w:rPr>
          <w:szCs w:val="22"/>
        </w:rPr>
        <w:t xml:space="preserve">It was further resolved that the Chairman would initial all supporting documents </w:t>
      </w:r>
      <w:proofErr w:type="gramStart"/>
      <w:r w:rsidR="00E938AD" w:rsidRPr="00E938AD">
        <w:rPr>
          <w:szCs w:val="22"/>
        </w:rPr>
        <w:t>at a later date</w:t>
      </w:r>
      <w:proofErr w:type="gramEnd"/>
      <w:r w:rsidR="00E938AD" w:rsidRPr="00E938AD">
        <w:rPr>
          <w:szCs w:val="22"/>
        </w:rPr>
        <w:t>.</w:t>
      </w:r>
    </w:p>
    <w:p w14:paraId="5C9A8B2A" w14:textId="77777777" w:rsidR="00133AF2" w:rsidRPr="00C36B1E" w:rsidRDefault="00133AF2" w:rsidP="00281F98">
      <w:pPr>
        <w:tabs>
          <w:tab w:val="left" w:pos="1701"/>
        </w:tabs>
        <w:rPr>
          <w:szCs w:val="22"/>
        </w:rPr>
      </w:pPr>
    </w:p>
    <w:p w14:paraId="1E835712" w14:textId="77777777" w:rsidR="001A37B9" w:rsidRDefault="001A37B9" w:rsidP="001A37B9">
      <w:pPr>
        <w:pStyle w:val="Heading1"/>
      </w:pPr>
      <w:r>
        <w:t>CHAIRMAN’S ANNOUNCEMENTS (FOR INFORMATION ONLY)</w:t>
      </w:r>
    </w:p>
    <w:p w14:paraId="4D3D3370" w14:textId="77777777" w:rsidR="00612927" w:rsidRPr="00354A5C" w:rsidRDefault="00612927" w:rsidP="00612927">
      <w:pPr>
        <w:pStyle w:val="iafterHeading"/>
        <w:rPr>
          <w:lang w:eastAsia="en-GB"/>
        </w:rPr>
      </w:pPr>
      <w:r w:rsidRPr="00354A5C">
        <w:rPr>
          <w:lang w:eastAsia="en-GB"/>
        </w:rPr>
        <w:t>The Chairman advised that updates had been received from WALC Officers, and that WALC is continuing to develop support for parish and town councils.</w:t>
      </w:r>
    </w:p>
    <w:p w14:paraId="3FEB2C13" w14:textId="77777777" w:rsidR="00612927" w:rsidRPr="00354A5C" w:rsidRDefault="00612927" w:rsidP="00612927">
      <w:pPr>
        <w:pStyle w:val="iafterHeading"/>
        <w:rPr>
          <w:lang w:eastAsia="en-GB"/>
        </w:rPr>
      </w:pPr>
      <w:r w:rsidRPr="00354A5C">
        <w:rPr>
          <w:lang w:eastAsia="en-GB"/>
        </w:rPr>
        <w:t>It was noted that a motion requested by Cllr Jake Chandler regarding grounds maintenance would be considered as part of the 5-Year Plan development process.</w:t>
      </w:r>
    </w:p>
    <w:p w14:paraId="10F4EBB1" w14:textId="77777777" w:rsidR="001A37B9" w:rsidRDefault="001A37B9" w:rsidP="001A37B9">
      <w:pPr>
        <w:pStyle w:val="Heading1"/>
        <w:numPr>
          <w:ilvl w:val="0"/>
          <w:numId w:val="0"/>
        </w:numPr>
        <w:ind w:left="567"/>
      </w:pPr>
    </w:p>
    <w:p w14:paraId="1F02AE52" w14:textId="77777777" w:rsidR="001A37B9" w:rsidRDefault="001A37B9" w:rsidP="001A37B9">
      <w:pPr>
        <w:pStyle w:val="NumberedMinute"/>
      </w:pPr>
      <w:r>
        <w:t xml:space="preserve">PARISH COUNCILLOR </w:t>
      </w:r>
      <w:r w:rsidRPr="00C97D0D">
        <w:t>R</w:t>
      </w:r>
      <w:r>
        <w:t>EPORTS</w:t>
      </w:r>
      <w:r w:rsidRPr="00C97D0D">
        <w:t xml:space="preserve"> </w:t>
      </w:r>
      <w:r>
        <w:t>(FOR INFORMATION ONLY)</w:t>
      </w:r>
    </w:p>
    <w:p w14:paraId="52DDA6FE" w14:textId="77777777" w:rsidR="00C80619" w:rsidRPr="00C80619" w:rsidRDefault="00C80619" w:rsidP="00424720">
      <w:pPr>
        <w:pStyle w:val="iHeading"/>
        <w:numPr>
          <w:ilvl w:val="0"/>
          <w:numId w:val="8"/>
        </w:numPr>
        <w:ind w:left="1134" w:hanging="567"/>
        <w:rPr>
          <w:lang w:eastAsia="en-GB"/>
        </w:rPr>
      </w:pPr>
      <w:r w:rsidRPr="00C80619">
        <w:rPr>
          <w:lang w:eastAsia="en-GB"/>
        </w:rPr>
        <w:t>Cllr Adam John reported that he had received an email regarding a grant application. Members agreed that this would be considered under agenda item 12, Review of Grant Policy.</w:t>
      </w:r>
    </w:p>
    <w:p w14:paraId="1C5C3D5C" w14:textId="374C24E8" w:rsidR="00C80619" w:rsidRPr="00C80619" w:rsidRDefault="00C80619" w:rsidP="00C80619">
      <w:pPr>
        <w:pStyle w:val="iafterHeading"/>
        <w:rPr>
          <w:lang w:eastAsia="en-GB"/>
        </w:rPr>
      </w:pPr>
      <w:r w:rsidRPr="00C80619">
        <w:rPr>
          <w:lang w:eastAsia="en-GB"/>
        </w:rPr>
        <w:lastRenderedPageBreak/>
        <w:t>Cllr Paul Morris advised that he had registered on behalf of St Andrews Parish for the annual abseil fundraising event</w:t>
      </w:r>
      <w:r w:rsidR="00E8309B">
        <w:rPr>
          <w:lang w:eastAsia="en-GB"/>
        </w:rPr>
        <w:t xml:space="preserve"> on 19</w:t>
      </w:r>
      <w:r w:rsidR="00E8309B" w:rsidRPr="00E8309B">
        <w:rPr>
          <w:vertAlign w:val="superscript"/>
          <w:lang w:eastAsia="en-GB"/>
        </w:rPr>
        <w:t>th</w:t>
      </w:r>
      <w:r w:rsidR="00E8309B">
        <w:rPr>
          <w:lang w:eastAsia="en-GB"/>
        </w:rPr>
        <w:t xml:space="preserve"> September 2026</w:t>
      </w:r>
      <w:r w:rsidRPr="00C80619">
        <w:rPr>
          <w:lang w:eastAsia="en-GB"/>
        </w:rPr>
        <w:t xml:space="preserve"> in support of Great Western Hospital. Full details will be shared on the Council’s social media channels.</w:t>
      </w:r>
    </w:p>
    <w:p w14:paraId="513657AF" w14:textId="77777777" w:rsidR="001A37B9" w:rsidRDefault="001A37B9" w:rsidP="001A37B9">
      <w:pPr>
        <w:pStyle w:val="NumberedmInuteText"/>
      </w:pPr>
    </w:p>
    <w:p w14:paraId="2CCEC1D2" w14:textId="77777777" w:rsidR="001A37B9" w:rsidRDefault="001A37B9" w:rsidP="001A37B9">
      <w:pPr>
        <w:pStyle w:val="NumberedMinute"/>
      </w:pPr>
      <w:r>
        <w:t>CLERK’S REPORT (FOR INFORMATION ONLY)</w:t>
      </w:r>
    </w:p>
    <w:p w14:paraId="12EE68B0" w14:textId="58AA28F9" w:rsidR="001A37B9" w:rsidRDefault="00E57DEB" w:rsidP="001A37B9">
      <w:pPr>
        <w:pStyle w:val="NumberedmInuteText"/>
      </w:pPr>
      <w:r>
        <w:t>Nothing to report</w:t>
      </w:r>
    </w:p>
    <w:p w14:paraId="5F32E1C8" w14:textId="77777777" w:rsidR="001A37B9" w:rsidRPr="00BE501C" w:rsidRDefault="001A37B9" w:rsidP="001A37B9">
      <w:pPr>
        <w:pStyle w:val="NumberedmInuteText"/>
      </w:pPr>
    </w:p>
    <w:p w14:paraId="3E0C9830" w14:textId="77777777" w:rsidR="001A37B9" w:rsidRDefault="001A37B9" w:rsidP="001A37B9">
      <w:pPr>
        <w:pStyle w:val="NumberedMinute"/>
      </w:pPr>
      <w:r>
        <w:t>COMMITTEES AND WORKING GROUPS</w:t>
      </w:r>
    </w:p>
    <w:p w14:paraId="4E578207" w14:textId="3C3646C9" w:rsidR="000F6FCA" w:rsidRPr="000F6FCA" w:rsidRDefault="000F6FCA" w:rsidP="00B23B56">
      <w:pPr>
        <w:pStyle w:val="iList"/>
      </w:pPr>
      <w:r w:rsidRPr="000F6FCA">
        <w:rPr>
          <w:b/>
        </w:rPr>
        <w:t>RESOLVED</w:t>
      </w:r>
      <w:r w:rsidRPr="000F6FCA">
        <w:t xml:space="preserve"> to approve the calendar of meetings</w:t>
      </w:r>
      <w:r w:rsidR="00C07B6F">
        <w:t xml:space="preserve"> as detailed in the document attached in the Minute Book</w:t>
      </w:r>
      <w:r w:rsidRPr="000F6FCA">
        <w:t xml:space="preserve">, including the first meetings of the Business Plan and Budget Setting Working Groups. It was noted that following the initial meetings, the Working Groups will </w:t>
      </w:r>
      <w:proofErr w:type="gramStart"/>
      <w:r w:rsidRPr="000F6FCA">
        <w:t>determine</w:t>
      </w:r>
      <w:proofErr w:type="gramEnd"/>
      <w:r w:rsidRPr="000F6FCA">
        <w:t xml:space="preserve"> and schedule subsequent meetings as required.</w:t>
      </w:r>
    </w:p>
    <w:p w14:paraId="0E24354A" w14:textId="54C0AD63" w:rsidR="000F6FCA" w:rsidRPr="000F6FCA" w:rsidRDefault="000F6FCA" w:rsidP="00B23B56">
      <w:pPr>
        <w:pStyle w:val="iList"/>
      </w:pPr>
      <w:r w:rsidRPr="00C209BB">
        <w:rPr>
          <w:b/>
        </w:rPr>
        <w:t>RESOLVED</w:t>
      </w:r>
      <w:r w:rsidRPr="000F6FCA">
        <w:t xml:space="preserve"> to approve the briefs for the Business Plan and Budget Setting Working Groups</w:t>
      </w:r>
      <w:r w:rsidR="00FA5771">
        <w:t xml:space="preserve"> as detailed in the document attached in the Minute Book</w:t>
      </w:r>
    </w:p>
    <w:p w14:paraId="1E1D1D32" w14:textId="1EE22584" w:rsidR="000F6FCA" w:rsidRPr="000F6FCA" w:rsidRDefault="000F6FCA" w:rsidP="00B23B56">
      <w:pPr>
        <w:pStyle w:val="iList"/>
      </w:pPr>
      <w:r w:rsidRPr="00C209BB">
        <w:rPr>
          <w:b/>
        </w:rPr>
        <w:t>RESOLVED</w:t>
      </w:r>
      <w:r w:rsidRPr="000F6FCA">
        <w:t xml:space="preserve"> to confirm the membership of all Council committees for the current municipal year</w:t>
      </w:r>
      <w:r w:rsidR="00C209BB">
        <w:t xml:space="preserve"> as</w:t>
      </w:r>
      <w:r w:rsidR="00FA5771">
        <w:t xml:space="preserve"> detailed in the document attached in the Minute </w:t>
      </w:r>
      <w:proofErr w:type="gramStart"/>
      <w:r w:rsidR="00FA5771">
        <w:t>Book</w:t>
      </w:r>
      <w:r w:rsidR="00C209BB">
        <w:t xml:space="preserve"> </w:t>
      </w:r>
      <w:r w:rsidRPr="000F6FCA">
        <w:t>.</w:t>
      </w:r>
      <w:proofErr w:type="gramEnd"/>
      <w:r w:rsidRPr="000F6FCA">
        <w:t xml:space="preserve"> It was further </w:t>
      </w:r>
      <w:r w:rsidRPr="00FA5771">
        <w:rPr>
          <w:b/>
        </w:rPr>
        <w:t>RESOLVED</w:t>
      </w:r>
      <w:r w:rsidRPr="000F6FCA">
        <w:t xml:space="preserve"> to appoint </w:t>
      </w:r>
      <w:r w:rsidR="00BC5FC9">
        <w:t xml:space="preserve">Cllr Steve Heyes as Chairman of the </w:t>
      </w:r>
      <w:r w:rsidR="00BC5FC9" w:rsidRPr="000F6FCA">
        <w:t>Business Plan and Budget Setting Working Groups</w:t>
      </w:r>
      <w:r w:rsidR="00F737DF">
        <w:t>,</w:t>
      </w:r>
      <w:r w:rsidR="00BC5FC9">
        <w:t xml:space="preserve"> </w:t>
      </w:r>
      <w:r w:rsidRPr="000F6FCA">
        <w:t>Cllr Bukhari to the Planning Committee and Cllr Sue MacDonald to the Staffing Committee.</w:t>
      </w:r>
    </w:p>
    <w:p w14:paraId="6E93252F" w14:textId="77777777" w:rsidR="001A37B9" w:rsidRDefault="001A37B9" w:rsidP="001A37B9">
      <w:pPr>
        <w:pStyle w:val="NumberedmInuteText"/>
      </w:pPr>
    </w:p>
    <w:p w14:paraId="1E0662BA" w14:textId="77777777" w:rsidR="001A37B9" w:rsidRPr="00A709AD" w:rsidRDefault="001A37B9" w:rsidP="001A37B9">
      <w:pPr>
        <w:pStyle w:val="Heading1"/>
      </w:pPr>
      <w:r w:rsidRPr="00D01272">
        <w:t>INTERNAL</w:t>
      </w:r>
      <w:r w:rsidRPr="00A709AD">
        <w:t xml:space="preserve"> AUDITOR</w:t>
      </w:r>
    </w:p>
    <w:p w14:paraId="76064DB6" w14:textId="06ADD851" w:rsidR="001A37B9" w:rsidRPr="00BB2B89" w:rsidRDefault="00F737DF" w:rsidP="00424720">
      <w:pPr>
        <w:pStyle w:val="iList"/>
        <w:numPr>
          <w:ilvl w:val="0"/>
          <w:numId w:val="9"/>
        </w:numPr>
        <w:ind w:left="1134" w:hanging="567"/>
      </w:pPr>
      <w:r w:rsidRPr="00B23B56">
        <w:t>Members</w:t>
      </w:r>
      <w:r w:rsidRPr="00BB2B89">
        <w:t xml:space="preserve"> received the </w:t>
      </w:r>
      <w:r w:rsidR="005671AC" w:rsidRPr="00BB2B89">
        <w:t>Internal</w:t>
      </w:r>
      <w:r w:rsidR="001A37B9" w:rsidRPr="00BB2B89">
        <w:t xml:space="preserve"> Auditor report for 2025/26 Accounts</w:t>
      </w:r>
      <w:r w:rsidRPr="00BB2B89">
        <w:t>.  The CEO reported that the recommendations were the same as the</w:t>
      </w:r>
      <w:r w:rsidR="005D3B41">
        <w:t xml:space="preserve"> </w:t>
      </w:r>
      <w:r w:rsidRPr="00BB2B89">
        <w:t xml:space="preserve">previous report and confirmed that </w:t>
      </w:r>
      <w:r w:rsidR="001A7C73" w:rsidRPr="00BB2B89">
        <w:t>these were being dealt with</w:t>
      </w:r>
      <w:r w:rsidR="001A37B9" w:rsidRPr="00BB2B89">
        <w:t>.</w:t>
      </w:r>
    </w:p>
    <w:p w14:paraId="37D01FC7" w14:textId="5990A0AD" w:rsidR="001A37B9" w:rsidRDefault="00BB2B89" w:rsidP="00B23B56">
      <w:pPr>
        <w:pStyle w:val="iList"/>
      </w:pPr>
      <w:r w:rsidRPr="005D3B41">
        <w:rPr>
          <w:b/>
        </w:rPr>
        <w:t>RESOLVED</w:t>
      </w:r>
      <w:r w:rsidRPr="00BB2B89">
        <w:t xml:space="preserve"> to appoint an Internal Auditor for a three-year period, with fees as detailed in the document attached to the Minute Book. It was further confirmed that the appointed auditor meets the required independence criteria in accordance with the relevant governance and accountability guidance.</w:t>
      </w:r>
    </w:p>
    <w:p w14:paraId="67C458E5" w14:textId="77777777" w:rsidR="005D3B41" w:rsidRPr="00BB2B89" w:rsidRDefault="005D3B41" w:rsidP="00B23B56">
      <w:pPr>
        <w:pStyle w:val="iList"/>
        <w:numPr>
          <w:ilvl w:val="0"/>
          <w:numId w:val="0"/>
        </w:numPr>
        <w:ind w:left="1134"/>
      </w:pPr>
    </w:p>
    <w:p w14:paraId="465FD50F" w14:textId="77777777" w:rsidR="001A37B9" w:rsidRPr="00A709AD" w:rsidRDefault="001A37B9" w:rsidP="001A37B9">
      <w:pPr>
        <w:pStyle w:val="Heading1"/>
      </w:pPr>
      <w:r w:rsidRPr="00A709AD">
        <w:t>ANNUAL GOVERNANCE AND ACCOUNTABILITY RETURN</w:t>
      </w:r>
      <w:r>
        <w:t xml:space="preserve"> 2025/2026</w:t>
      </w:r>
    </w:p>
    <w:p w14:paraId="5850CEFA" w14:textId="3169D071" w:rsidR="00664E5C" w:rsidRPr="00B23B56" w:rsidRDefault="00664E5C" w:rsidP="00424720">
      <w:pPr>
        <w:pStyle w:val="iList"/>
        <w:numPr>
          <w:ilvl w:val="0"/>
          <w:numId w:val="10"/>
        </w:numPr>
        <w:ind w:left="1134" w:hanging="567"/>
      </w:pPr>
      <w:r w:rsidRPr="00B23B56">
        <w:rPr>
          <w:b/>
          <w:bCs w:val="0"/>
        </w:rPr>
        <w:t>RESOLVED</w:t>
      </w:r>
      <w:r w:rsidRPr="00B23B56">
        <w:t xml:space="preserve"> To approve the annual governance statement in respect of the </w:t>
      </w:r>
      <w:r w:rsidR="00B23B56">
        <w:t>2025/26</w:t>
      </w:r>
      <w:r w:rsidRPr="00B23B56">
        <w:t xml:space="preserve"> financial year (section 1).</w:t>
      </w:r>
    </w:p>
    <w:p w14:paraId="2F213559" w14:textId="01CBB761" w:rsidR="00664E5C" w:rsidRPr="00B23B56" w:rsidRDefault="00664E5C" w:rsidP="00B23B56">
      <w:pPr>
        <w:pStyle w:val="iList"/>
      </w:pPr>
      <w:r w:rsidRPr="00B23B56">
        <w:rPr>
          <w:b/>
          <w:bCs w:val="0"/>
        </w:rPr>
        <w:t>RESOLVED</w:t>
      </w:r>
      <w:r w:rsidRPr="00B23B56">
        <w:t xml:space="preserve"> To approve the accounting statements in respect of the </w:t>
      </w:r>
      <w:r w:rsidR="00B23B56">
        <w:t>2025/26</w:t>
      </w:r>
      <w:r w:rsidRPr="00B23B56">
        <w:t xml:space="preserve"> financial year (section 2). </w:t>
      </w:r>
    </w:p>
    <w:p w14:paraId="5E2870B3" w14:textId="77777777" w:rsidR="001A37B9" w:rsidRDefault="001A37B9" w:rsidP="001A37B9">
      <w:pPr>
        <w:pStyle w:val="NumberedmInuteText"/>
        <w:ind w:left="0"/>
      </w:pPr>
    </w:p>
    <w:p w14:paraId="5078730B" w14:textId="77777777" w:rsidR="001A37B9" w:rsidRDefault="001A37B9" w:rsidP="001A37B9">
      <w:pPr>
        <w:pStyle w:val="NumberedMinute"/>
      </w:pPr>
      <w:r>
        <w:t>HEALTH AND SAFETY AUDIT</w:t>
      </w:r>
    </w:p>
    <w:p w14:paraId="10A104D5" w14:textId="606DF5F5" w:rsidR="00274849" w:rsidRPr="00274849" w:rsidRDefault="00274849" w:rsidP="00424720">
      <w:pPr>
        <w:pStyle w:val="iList"/>
        <w:numPr>
          <w:ilvl w:val="0"/>
          <w:numId w:val="12"/>
        </w:numPr>
        <w:ind w:left="1134" w:hanging="567"/>
      </w:pPr>
      <w:r w:rsidRPr="00274849">
        <w:t xml:space="preserve">The Health and Safety Audit report and the Operations Manager’s summary of the report were received and </w:t>
      </w:r>
      <w:r w:rsidR="00AD6FFE">
        <w:t>noted</w:t>
      </w:r>
      <w:r w:rsidRPr="00274849">
        <w:t>.</w:t>
      </w:r>
    </w:p>
    <w:p w14:paraId="0C432A9C" w14:textId="1ED8F415" w:rsidR="00274849" w:rsidRDefault="00274849" w:rsidP="00274849">
      <w:pPr>
        <w:pStyle w:val="iList"/>
      </w:pPr>
      <w:r w:rsidRPr="00B54C9C">
        <w:rPr>
          <w:b/>
          <w:bCs w:val="0"/>
        </w:rPr>
        <w:t>RESOLVED</w:t>
      </w:r>
      <w:r w:rsidRPr="00274849">
        <w:t xml:space="preserve"> to approve all recommendations </w:t>
      </w:r>
      <w:r w:rsidR="00AD6FFE">
        <w:t>from the Operations Manager</w:t>
      </w:r>
      <w:r w:rsidRPr="00274849">
        <w:t xml:space="preserve"> including expenditure of £1,200 for training as detailed in the </w:t>
      </w:r>
      <w:r w:rsidR="00AD6FFE">
        <w:t xml:space="preserve">attached </w:t>
      </w:r>
      <w:r w:rsidRPr="00274849">
        <w:t>report.</w:t>
      </w:r>
    </w:p>
    <w:p w14:paraId="6FCA79BF" w14:textId="0E5F3DF3" w:rsidR="00B54C9C" w:rsidRPr="00274849" w:rsidRDefault="00B54C9C" w:rsidP="00274849">
      <w:pPr>
        <w:pStyle w:val="iList"/>
      </w:pPr>
      <w:r w:rsidRPr="00B54C9C">
        <w:t>The Council expressed its thanks to the Operations Manager and the Administration Officer for their hard work in preparing and compiling the action plan.</w:t>
      </w:r>
    </w:p>
    <w:p w14:paraId="344B37F5" w14:textId="77777777" w:rsidR="001A37B9" w:rsidRDefault="001A37B9" w:rsidP="001A37B9">
      <w:pPr>
        <w:pStyle w:val="NumberedmInuteText"/>
      </w:pPr>
    </w:p>
    <w:p w14:paraId="44AE772A" w14:textId="77777777" w:rsidR="001A37B9" w:rsidRDefault="001A37B9" w:rsidP="001A37B9">
      <w:pPr>
        <w:pStyle w:val="Heading1"/>
      </w:pPr>
      <w:r>
        <w:t>DOG EXERCISE PARK</w:t>
      </w:r>
    </w:p>
    <w:p w14:paraId="4F14B643" w14:textId="5673F0F2" w:rsidR="002C6D7D" w:rsidRPr="002C6D7D" w:rsidRDefault="002C6D7D" w:rsidP="00424720">
      <w:pPr>
        <w:pStyle w:val="iList"/>
        <w:numPr>
          <w:ilvl w:val="0"/>
          <w:numId w:val="11"/>
        </w:numPr>
        <w:ind w:left="1134" w:hanging="567"/>
      </w:pPr>
      <w:r>
        <w:t>Members noted that c</w:t>
      </w:r>
      <w:r w:rsidRPr="002C6D7D">
        <w:t xml:space="preserve">orrespondence </w:t>
      </w:r>
      <w:r w:rsidR="00ED689F">
        <w:t>had been received</w:t>
      </w:r>
      <w:r w:rsidRPr="002C6D7D">
        <w:t xml:space="preserve"> from residents requesting that the Council consider the feasibility of creating a securely fenced dog exercise field within the Parish.</w:t>
      </w:r>
    </w:p>
    <w:p w14:paraId="68A10CF7" w14:textId="53580AD0" w:rsidR="002C6D7D" w:rsidRPr="002C6D7D" w:rsidRDefault="002C6D7D" w:rsidP="002C6D7D">
      <w:pPr>
        <w:pStyle w:val="iList"/>
      </w:pPr>
      <w:r w:rsidRPr="00ED689F">
        <w:rPr>
          <w:b/>
          <w:bCs w:val="0"/>
        </w:rPr>
        <w:t>RESOLVED</w:t>
      </w:r>
      <w:r w:rsidRPr="002C6D7D">
        <w:t xml:space="preserve"> to support, in principle, the creation of a securely fenced dog exercise field within St Andrews Parish. It was further </w:t>
      </w:r>
      <w:r w:rsidRPr="00ED689F">
        <w:rPr>
          <w:b/>
          <w:bCs w:val="0"/>
        </w:rPr>
        <w:t>RESOLVED</w:t>
      </w:r>
      <w:r w:rsidRPr="002C6D7D">
        <w:t xml:space="preserve"> to refer the matter to the Grounds &amp; Play Committee to consider the proposal, investigate potential locations, and explore opportunities for external funding or sponsorship, including the development of a costed proposal and implementation plan for future consideration as part of the Council’s budget setting process.</w:t>
      </w:r>
    </w:p>
    <w:p w14:paraId="19F941FD" w14:textId="77777777" w:rsidR="001A37B9" w:rsidRPr="00F46DF2" w:rsidRDefault="001A37B9" w:rsidP="001A37B9">
      <w:pPr>
        <w:pStyle w:val="Style2"/>
        <w:numPr>
          <w:ilvl w:val="0"/>
          <w:numId w:val="0"/>
        </w:numPr>
        <w:spacing w:before="0" w:beforeAutospacing="0" w:after="0" w:afterAutospacing="0"/>
        <w:ind w:left="1701"/>
        <w:rPr>
          <w:rFonts w:ascii="Arial" w:hAnsi="Arial" w:cs="Arial"/>
        </w:rPr>
      </w:pPr>
    </w:p>
    <w:p w14:paraId="0A654EC5" w14:textId="77777777" w:rsidR="001A37B9" w:rsidRPr="00F530BA" w:rsidRDefault="001A37B9" w:rsidP="001A37B9">
      <w:pPr>
        <w:pStyle w:val="Heading1"/>
        <w:rPr>
          <w:rFonts w:ascii="Times New Roman" w:hAnsi="Times New Roman"/>
        </w:rPr>
      </w:pPr>
      <w:r>
        <w:t>REVIEW OF GRANTS POLICY</w:t>
      </w:r>
    </w:p>
    <w:p w14:paraId="5867BE59" w14:textId="13244CB4" w:rsidR="007D4BDC" w:rsidRPr="007D4BDC" w:rsidRDefault="007D4BDC" w:rsidP="007D4BDC">
      <w:pPr>
        <w:pStyle w:val="Underheadingtext"/>
        <w:rPr>
          <w:lang w:eastAsia="en-GB"/>
        </w:rPr>
      </w:pPr>
      <w:r w:rsidRPr="007D4BDC">
        <w:rPr>
          <w:lang w:eastAsia="en-GB"/>
        </w:rPr>
        <w:t>Members considered the current Grants Policy</w:t>
      </w:r>
      <w:r w:rsidR="00B87446">
        <w:rPr>
          <w:lang w:eastAsia="en-GB"/>
        </w:rPr>
        <w:t xml:space="preserve"> </w:t>
      </w:r>
      <w:r w:rsidRPr="007D4BDC">
        <w:rPr>
          <w:lang w:eastAsia="en-GB"/>
        </w:rPr>
        <w:t xml:space="preserve">and discussed whether any amendments were required to ensure it remains fit for purpose, including eligibility criteria and the application </w:t>
      </w:r>
      <w:r w:rsidRPr="007D4BDC">
        <w:rPr>
          <w:lang w:eastAsia="en-GB"/>
        </w:rPr>
        <w:lastRenderedPageBreak/>
        <w:t>process. It was AGREED that grant applications will be considered in September and March each year. It was further AGREED that awards will be presented at the Annual Parish Council Meeting, and that recipient groups will be invited to provide feedback in the following year on how funds have been spent.</w:t>
      </w:r>
    </w:p>
    <w:p w14:paraId="68DCF480" w14:textId="77777777" w:rsidR="00E6100B" w:rsidRDefault="007D4BDC" w:rsidP="007D4BDC">
      <w:pPr>
        <w:pStyle w:val="Underheadingtext"/>
        <w:rPr>
          <w:lang w:eastAsia="en-GB"/>
        </w:rPr>
      </w:pPr>
      <w:r w:rsidRPr="007D4BDC">
        <w:rPr>
          <w:lang w:eastAsia="en-GB"/>
        </w:rPr>
        <w:t xml:space="preserve">Members requested that the CEO research the eligibility criteria within the current policy, noting that it currently prevents the Council from awarding grants to schools. </w:t>
      </w:r>
    </w:p>
    <w:p w14:paraId="1EFE3DE4" w14:textId="0985B0D1" w:rsidR="007D4BDC" w:rsidRPr="007D4BDC" w:rsidRDefault="007D4BDC" w:rsidP="007D4BDC">
      <w:pPr>
        <w:pStyle w:val="Underheadingtext"/>
        <w:rPr>
          <w:lang w:eastAsia="en-GB"/>
        </w:rPr>
      </w:pPr>
      <w:r w:rsidRPr="00A31142">
        <w:rPr>
          <w:b/>
          <w:bCs/>
          <w:lang w:eastAsia="en-GB"/>
        </w:rPr>
        <w:t>RESOLVED</w:t>
      </w:r>
      <w:r w:rsidRPr="007D4BDC">
        <w:rPr>
          <w:lang w:eastAsia="en-GB"/>
        </w:rPr>
        <w:t xml:space="preserve"> that an amended policy be brought back to Full Council in July for consideration.</w:t>
      </w:r>
    </w:p>
    <w:p w14:paraId="6517FDDD" w14:textId="77777777" w:rsidR="001A37B9" w:rsidRDefault="001A37B9" w:rsidP="001A37B9">
      <w:pPr>
        <w:pStyle w:val="NumberedmInuteText"/>
      </w:pPr>
    </w:p>
    <w:p w14:paraId="6472EEC2" w14:textId="77777777" w:rsidR="001A37B9" w:rsidRDefault="001A37B9" w:rsidP="001A37B9">
      <w:pPr>
        <w:pStyle w:val="NumberedMinute"/>
      </w:pPr>
      <w:r>
        <w:t>REVIEW OF COMMUNITY HERO AWARD</w:t>
      </w:r>
    </w:p>
    <w:p w14:paraId="5A7DB95F" w14:textId="77777777" w:rsidR="00D8510B" w:rsidRDefault="00D8510B" w:rsidP="001A37B9">
      <w:pPr>
        <w:pStyle w:val="NumberedMinute"/>
        <w:numPr>
          <w:ilvl w:val="0"/>
          <w:numId w:val="0"/>
        </w:numPr>
        <w:ind w:left="567"/>
        <w:rPr>
          <w:b w:val="0"/>
          <w:lang w:eastAsia="en-US"/>
        </w:rPr>
      </w:pPr>
      <w:r w:rsidRPr="00D8510B">
        <w:rPr>
          <w:b w:val="0"/>
          <w:lang w:eastAsia="en-US"/>
        </w:rPr>
        <w:t>Members considered the current Community Hero Award scheme and its criteria, nomination process, frequency and presentation arrangements.</w:t>
      </w:r>
    </w:p>
    <w:p w14:paraId="012B371B" w14:textId="72742224" w:rsidR="001A37B9" w:rsidRDefault="00D8510B" w:rsidP="001A37B9">
      <w:pPr>
        <w:pStyle w:val="NumberedMinute"/>
        <w:numPr>
          <w:ilvl w:val="0"/>
          <w:numId w:val="0"/>
        </w:numPr>
        <w:ind w:left="567"/>
        <w:rPr>
          <w:b w:val="0"/>
          <w:lang w:eastAsia="en-US"/>
        </w:rPr>
      </w:pPr>
      <w:r w:rsidRPr="00D8510B">
        <w:rPr>
          <w:lang w:eastAsia="en-US"/>
        </w:rPr>
        <w:t>RESOLVED</w:t>
      </w:r>
      <w:r w:rsidRPr="00D8510B">
        <w:rPr>
          <w:b w:val="0"/>
          <w:lang w:eastAsia="en-US"/>
        </w:rPr>
        <w:t xml:space="preserve"> to amend the scheme rules to allow Councillors to nominate individuals or groups; that a person may not be nominated within five years of receiving the award; that the award shall include a £50 gift voucher; and that </w:t>
      </w:r>
      <w:r w:rsidR="007877CC">
        <w:rPr>
          <w:b w:val="0"/>
          <w:lang w:eastAsia="en-US"/>
        </w:rPr>
        <w:t>an</w:t>
      </w:r>
      <w:r w:rsidRPr="00D8510B">
        <w:rPr>
          <w:b w:val="0"/>
          <w:lang w:eastAsia="en-US"/>
        </w:rPr>
        <w:t xml:space="preserve"> engraved cup </w:t>
      </w:r>
      <w:r w:rsidR="007877CC">
        <w:rPr>
          <w:b w:val="0"/>
          <w:lang w:eastAsia="en-US"/>
        </w:rPr>
        <w:t>will</w:t>
      </w:r>
      <w:r w:rsidRPr="00D8510B">
        <w:rPr>
          <w:b w:val="0"/>
          <w:lang w:eastAsia="en-US"/>
        </w:rPr>
        <w:t xml:space="preserve"> be presented to the winner to retain for one year before being returned to the Council for presentation to the next recipient.</w:t>
      </w:r>
    </w:p>
    <w:p w14:paraId="5FCB382F" w14:textId="77777777" w:rsidR="00D8510B" w:rsidRDefault="00D8510B" w:rsidP="001A37B9">
      <w:pPr>
        <w:pStyle w:val="NumberedMinute"/>
        <w:numPr>
          <w:ilvl w:val="0"/>
          <w:numId w:val="0"/>
        </w:numPr>
        <w:ind w:left="567"/>
      </w:pPr>
    </w:p>
    <w:p w14:paraId="71EDA620" w14:textId="77777777" w:rsidR="001A37B9" w:rsidRDefault="001A37B9" w:rsidP="001A37B9">
      <w:pPr>
        <w:pStyle w:val="NumberedMinute"/>
      </w:pPr>
      <w:r>
        <w:t>KNIFE BIN LOCATION REVIEW</w:t>
      </w:r>
    </w:p>
    <w:p w14:paraId="4B3AD4AA" w14:textId="77777777" w:rsidR="00CB74E6" w:rsidRDefault="00CB74E6" w:rsidP="001A37B9">
      <w:pPr>
        <w:pStyle w:val="NumberedmInuteText"/>
      </w:pPr>
      <w:r w:rsidRPr="00CB74E6">
        <w:t xml:space="preserve">Members considered a verbal report from Cllr Adams and the report from the Operations Manager regarding a request to relocate the knife disposal bin and the proposed alternative locations. </w:t>
      </w:r>
    </w:p>
    <w:p w14:paraId="557D7C37" w14:textId="43631574" w:rsidR="001A37B9" w:rsidRDefault="00CB74E6" w:rsidP="001A37B9">
      <w:pPr>
        <w:pStyle w:val="NumberedmInuteText"/>
      </w:pPr>
      <w:r w:rsidRPr="00CB74E6">
        <w:rPr>
          <w:b/>
          <w:bCs/>
        </w:rPr>
        <w:t>RESOLVED</w:t>
      </w:r>
      <w:r w:rsidRPr="00CB74E6">
        <w:t xml:space="preserve"> to approve the relocation of the knife disposal bin and to refer the matter to the Grounds &amp; Play Committee to consider and agree a suitable alternative location.</w:t>
      </w:r>
    </w:p>
    <w:p w14:paraId="51EE7315" w14:textId="77777777" w:rsidR="00CB74E6" w:rsidRDefault="00CB74E6" w:rsidP="001A37B9">
      <w:pPr>
        <w:pStyle w:val="NumberedmInuteText"/>
      </w:pPr>
    </w:p>
    <w:p w14:paraId="4A132C70" w14:textId="77777777" w:rsidR="001A37B9" w:rsidRDefault="001A37B9" w:rsidP="001A37B9">
      <w:pPr>
        <w:pStyle w:val="NumberedMinute"/>
      </w:pPr>
      <w:r>
        <w:t>COMMUNICATION PROPOSAL</w:t>
      </w:r>
    </w:p>
    <w:p w14:paraId="5266F63D" w14:textId="77777777" w:rsidR="00FA0E7B" w:rsidRDefault="00FA0E7B" w:rsidP="00FA0E7B">
      <w:pPr>
        <w:pStyle w:val="NumberedmInuteText"/>
      </w:pPr>
      <w:r w:rsidRPr="00FA0E7B">
        <w:t>Members considered a presentation from Cllr Bukhari on establishing a stronger communications approach and discussed options for improving engagement with parishioners.</w:t>
      </w:r>
    </w:p>
    <w:p w14:paraId="30114488" w14:textId="269C39ED" w:rsidR="001A37B9" w:rsidRDefault="00FA0E7B" w:rsidP="00FA0E7B">
      <w:pPr>
        <w:pStyle w:val="NumberedmInuteText"/>
      </w:pPr>
      <w:r w:rsidRPr="00FA0E7B">
        <w:rPr>
          <w:b/>
        </w:rPr>
        <w:t>RESOLVED</w:t>
      </w:r>
      <w:r w:rsidRPr="00FA0E7B">
        <w:t xml:space="preserve"> to establish a Communications Working Group to take forward initiatives aimed at improving the Council’s communication and engagement with residents. Membership of the Working Group was agreed as Cllrs Heyes, D. Adams, C. Adams, Bukhari and MacDonald. It was further </w:t>
      </w:r>
      <w:r w:rsidRPr="005B5638">
        <w:rPr>
          <w:b/>
        </w:rPr>
        <w:t>RESOLVED</w:t>
      </w:r>
      <w:r w:rsidRPr="00FA0E7B">
        <w:t xml:space="preserve"> that the first meeting of the Working Group will be held via Microsoft Teams on Monday 29 June at 12 noon.</w:t>
      </w:r>
    </w:p>
    <w:p w14:paraId="43A611A3" w14:textId="77777777" w:rsidR="005B5638" w:rsidRDefault="005B5638" w:rsidP="00FA0E7B">
      <w:pPr>
        <w:pStyle w:val="NumberedmInuteText"/>
      </w:pPr>
    </w:p>
    <w:p w14:paraId="217EE369" w14:textId="77777777" w:rsidR="001A37B9" w:rsidRDefault="001A37B9" w:rsidP="001A37B9">
      <w:pPr>
        <w:pStyle w:val="NumberedMinute"/>
      </w:pPr>
      <w:r>
        <w:t>VEHICLE INSURANCE</w:t>
      </w:r>
    </w:p>
    <w:p w14:paraId="386DF473" w14:textId="77777777" w:rsidR="008B2926" w:rsidRDefault="008B2926" w:rsidP="001A37B9">
      <w:pPr>
        <w:pStyle w:val="NumberedMinute"/>
        <w:numPr>
          <w:ilvl w:val="0"/>
          <w:numId w:val="0"/>
        </w:numPr>
        <w:ind w:left="567"/>
        <w:rPr>
          <w:b w:val="0"/>
          <w:lang w:eastAsia="en-US"/>
        </w:rPr>
      </w:pPr>
      <w:r w:rsidRPr="008B2926">
        <w:rPr>
          <w:b w:val="0"/>
          <w:lang w:eastAsia="en-US"/>
        </w:rPr>
        <w:t xml:space="preserve">Members considered the renewal of the Council’s vehicle insurance policy at a cost of </w:t>
      </w:r>
      <w:r w:rsidRPr="008B2926">
        <w:rPr>
          <w:b w:val="0"/>
          <w:bCs/>
          <w:lang w:eastAsia="en-US"/>
        </w:rPr>
        <w:t>£5,301.60</w:t>
      </w:r>
      <w:r w:rsidRPr="008B2926">
        <w:rPr>
          <w:b w:val="0"/>
          <w:lang w:eastAsia="en-US"/>
        </w:rPr>
        <w:t xml:space="preserve"> for the period </w:t>
      </w:r>
      <w:r w:rsidRPr="008B2926">
        <w:rPr>
          <w:b w:val="0"/>
          <w:bCs/>
          <w:lang w:eastAsia="en-US"/>
        </w:rPr>
        <w:t>1 July 2026 to 30 June 2027</w:t>
      </w:r>
      <w:r w:rsidRPr="008B2926">
        <w:rPr>
          <w:b w:val="0"/>
          <w:lang w:eastAsia="en-US"/>
        </w:rPr>
        <w:t xml:space="preserve">. </w:t>
      </w:r>
    </w:p>
    <w:p w14:paraId="04AB8D9E" w14:textId="5B17BB01" w:rsidR="001A37B9" w:rsidRDefault="008B2926" w:rsidP="001A37B9">
      <w:pPr>
        <w:pStyle w:val="NumberedMinute"/>
        <w:numPr>
          <w:ilvl w:val="0"/>
          <w:numId w:val="0"/>
        </w:numPr>
        <w:ind w:left="567"/>
        <w:rPr>
          <w:b w:val="0"/>
          <w:lang w:eastAsia="en-US"/>
        </w:rPr>
      </w:pPr>
      <w:r w:rsidRPr="008B2926">
        <w:rPr>
          <w:lang w:eastAsia="en-US"/>
        </w:rPr>
        <w:t>RESOLVED</w:t>
      </w:r>
      <w:r w:rsidRPr="008B2926">
        <w:rPr>
          <w:b w:val="0"/>
          <w:lang w:eastAsia="en-US"/>
        </w:rPr>
        <w:t xml:space="preserve"> to approve the renewal to ensure continued cover for Council vehicles.</w:t>
      </w:r>
    </w:p>
    <w:p w14:paraId="70CBB50C" w14:textId="77777777" w:rsidR="008B2926" w:rsidRDefault="008B2926" w:rsidP="001A37B9">
      <w:pPr>
        <w:pStyle w:val="NumberedMinute"/>
        <w:numPr>
          <w:ilvl w:val="0"/>
          <w:numId w:val="0"/>
        </w:numPr>
        <w:ind w:left="567"/>
      </w:pPr>
    </w:p>
    <w:p w14:paraId="44649FCB" w14:textId="77777777" w:rsidR="001A37B9" w:rsidRDefault="001A37B9" w:rsidP="001A37B9">
      <w:pPr>
        <w:pStyle w:val="NumberedMinute"/>
      </w:pPr>
      <w:r>
        <w:t>SWINDON LOCAL COUNCIL FORUM (SLCF)</w:t>
      </w:r>
    </w:p>
    <w:p w14:paraId="63530DD4" w14:textId="0C68A446" w:rsidR="001A37B9" w:rsidRDefault="001A37B9" w:rsidP="00424720">
      <w:pPr>
        <w:pStyle w:val="iHeading"/>
        <w:numPr>
          <w:ilvl w:val="0"/>
          <w:numId w:val="7"/>
        </w:numPr>
        <w:ind w:left="1134" w:hanging="567"/>
      </w:pPr>
      <w:r>
        <w:t xml:space="preserve">Members to </w:t>
      </w:r>
      <w:proofErr w:type="spellStart"/>
      <w:proofErr w:type="gramStart"/>
      <w:r>
        <w:t>note</w:t>
      </w:r>
      <w:r w:rsidR="004521D0">
        <w:t>d</w:t>
      </w:r>
      <w:proofErr w:type="spellEnd"/>
      <w:proofErr w:type="gramEnd"/>
      <w:r>
        <w:t xml:space="preserve"> the draft minutes from the SLCF meeting held on 12</w:t>
      </w:r>
      <w:r w:rsidRPr="00B851BA">
        <w:rPr>
          <w:vertAlign w:val="superscript"/>
        </w:rPr>
        <w:t>th</w:t>
      </w:r>
      <w:r>
        <w:t xml:space="preserve"> March and </w:t>
      </w:r>
      <w:r w:rsidR="000846C7">
        <w:t xml:space="preserve">that the </w:t>
      </w:r>
      <w:r>
        <w:t>proposed new format of Shared Leadership Forum</w:t>
      </w:r>
      <w:r w:rsidR="000846C7">
        <w:t xml:space="preserve"> and already been agreed.</w:t>
      </w:r>
    </w:p>
    <w:p w14:paraId="04466B1D" w14:textId="4A38371D" w:rsidR="001A37B9" w:rsidRDefault="001A37B9" w:rsidP="00424720">
      <w:pPr>
        <w:pStyle w:val="iHeading"/>
        <w:numPr>
          <w:ilvl w:val="0"/>
          <w:numId w:val="7"/>
        </w:numPr>
        <w:ind w:left="1134" w:hanging="567"/>
      </w:pPr>
      <w:r>
        <w:t xml:space="preserve">Members </w:t>
      </w:r>
      <w:r w:rsidR="000846C7">
        <w:t>noted</w:t>
      </w:r>
      <w:r>
        <w:t xml:space="preserve"> that the next meeting will be held on </w:t>
      </w:r>
      <w:r w:rsidRPr="00DA54B5">
        <w:t>18th June 2026 7.00pm – 9.00pm in Committee Room 1, Euclid Street, Swindon</w:t>
      </w:r>
      <w:r>
        <w:t xml:space="preserve">. The Council appointed representative is </w:t>
      </w:r>
      <w:proofErr w:type="gramStart"/>
      <w:r>
        <w:t>Cllr  Debbie</w:t>
      </w:r>
      <w:proofErr w:type="gramEnd"/>
      <w:r>
        <w:t xml:space="preserve"> Young.</w:t>
      </w:r>
    </w:p>
    <w:p w14:paraId="1C87FCFF" w14:textId="77777777" w:rsidR="001A37B9" w:rsidRPr="00523DED" w:rsidRDefault="001A37B9" w:rsidP="001A37B9">
      <w:pPr>
        <w:pStyle w:val="iHeading"/>
        <w:numPr>
          <w:ilvl w:val="0"/>
          <w:numId w:val="0"/>
        </w:numPr>
        <w:ind w:left="1134"/>
      </w:pPr>
      <w:r>
        <w:t xml:space="preserve"> </w:t>
      </w:r>
    </w:p>
    <w:p w14:paraId="280184BA" w14:textId="77777777" w:rsidR="001A37B9" w:rsidRPr="008A45B8" w:rsidRDefault="001A37B9" w:rsidP="001A37B9">
      <w:pPr>
        <w:pStyle w:val="NumberedMinute"/>
      </w:pPr>
      <w:r w:rsidRPr="00F27D43">
        <w:t>E</w:t>
      </w:r>
      <w:r>
        <w:t>XCLUSION OF PRESS AND PUBLIC</w:t>
      </w:r>
    </w:p>
    <w:p w14:paraId="5D4D8EFD" w14:textId="0CE5F034" w:rsidR="001A37B9" w:rsidRDefault="004142F2" w:rsidP="001A37B9">
      <w:pPr>
        <w:pStyle w:val="NumberedmInuteText"/>
      </w:pPr>
      <w:r w:rsidRPr="004142F2">
        <w:rPr>
          <w:b/>
          <w:bCs/>
        </w:rPr>
        <w:t>RESOLVED</w:t>
      </w:r>
      <w:r w:rsidR="001A37B9" w:rsidRPr="00F27D43">
        <w:t xml:space="preserve"> that, in accordance with the Public Bodies (Admission to Meetings) Act 1960, the press and public be excluded from the meeting due to the confidential nature of the following business.</w:t>
      </w:r>
    </w:p>
    <w:p w14:paraId="03735B54" w14:textId="77777777" w:rsidR="001A37B9" w:rsidRDefault="001A37B9" w:rsidP="001A37B9">
      <w:pPr>
        <w:pStyle w:val="NumberedMinute"/>
        <w:numPr>
          <w:ilvl w:val="0"/>
          <w:numId w:val="0"/>
        </w:numPr>
        <w:ind w:left="567"/>
      </w:pPr>
    </w:p>
    <w:p w14:paraId="7B8349B4" w14:textId="77777777" w:rsidR="001A37B9" w:rsidRDefault="001A37B9" w:rsidP="001A37B9">
      <w:pPr>
        <w:pStyle w:val="NumberedMinute"/>
      </w:pPr>
      <w:r>
        <w:t>STAFFING</w:t>
      </w:r>
    </w:p>
    <w:p w14:paraId="76AF7453" w14:textId="5A642D5B" w:rsidR="001A37B9" w:rsidRDefault="004142F2" w:rsidP="001A37B9">
      <w:pPr>
        <w:pStyle w:val="iafterHeading"/>
        <w:numPr>
          <w:ilvl w:val="0"/>
          <w:numId w:val="0"/>
        </w:numPr>
        <w:ind w:left="1134" w:hanging="567"/>
      </w:pPr>
      <w:r>
        <w:t xml:space="preserve">The CEO updated councillors on </w:t>
      </w:r>
      <w:r w:rsidR="008B2926">
        <w:t>decisions</w:t>
      </w:r>
      <w:r w:rsidR="007D67EA">
        <w:t xml:space="preserve"> made at </w:t>
      </w:r>
      <w:r w:rsidR="00356B0C">
        <w:t>Staffing Committee.</w:t>
      </w:r>
    </w:p>
    <w:p w14:paraId="61CCEA19" w14:textId="77777777" w:rsidR="004142F2" w:rsidRPr="00623597" w:rsidRDefault="004142F2" w:rsidP="00623597">
      <w:pPr>
        <w:pStyle w:val="Underheadingtext"/>
      </w:pPr>
    </w:p>
    <w:p w14:paraId="624D0168" w14:textId="71B5C8F7" w:rsidR="00BD4451" w:rsidRDefault="00AE2EE4" w:rsidP="00AE2EE4">
      <w:pPr>
        <w:rPr>
          <w:szCs w:val="22"/>
        </w:rPr>
      </w:pPr>
      <w:r w:rsidRPr="005D17E9">
        <w:rPr>
          <w:szCs w:val="22"/>
        </w:rPr>
        <w:t xml:space="preserve">The meeting closed at </w:t>
      </w:r>
      <w:r w:rsidR="00623597">
        <w:rPr>
          <w:szCs w:val="22"/>
        </w:rPr>
        <w:t>20:36</w:t>
      </w:r>
      <w:r w:rsidRPr="005D17E9">
        <w:rPr>
          <w:szCs w:val="22"/>
        </w:rPr>
        <w:t>pm.</w:t>
      </w:r>
    </w:p>
    <w:p w14:paraId="1C388CB2" w14:textId="77777777" w:rsidR="00623597" w:rsidRDefault="00623597" w:rsidP="00AE2EE4">
      <w:pPr>
        <w:rPr>
          <w:szCs w:val="22"/>
        </w:rPr>
      </w:pPr>
    </w:p>
    <w:p w14:paraId="3F3BD816" w14:textId="77777777" w:rsidR="00BD4451" w:rsidRPr="005D17E9" w:rsidRDefault="00BD4451" w:rsidP="00AE2EE4">
      <w:pPr>
        <w:rPr>
          <w:szCs w:val="22"/>
        </w:rPr>
      </w:pPr>
    </w:p>
    <w:tbl>
      <w:tblPr>
        <w:tblW w:w="0" w:type="auto"/>
        <w:jc w:val="center"/>
        <w:tblLook w:val="00A0" w:firstRow="1" w:lastRow="0" w:firstColumn="1" w:lastColumn="0" w:noHBand="0" w:noVBand="0"/>
      </w:tblPr>
      <w:tblGrid>
        <w:gridCol w:w="1384"/>
        <w:gridCol w:w="3402"/>
        <w:gridCol w:w="1155"/>
        <w:gridCol w:w="830"/>
        <w:gridCol w:w="2409"/>
      </w:tblGrid>
      <w:tr w:rsidR="00AE2EE4" w:rsidRPr="009C32F0" w14:paraId="0785ABD0" w14:textId="77777777">
        <w:trPr>
          <w:jc w:val="center"/>
        </w:trPr>
        <w:tc>
          <w:tcPr>
            <w:tcW w:w="1384" w:type="dxa"/>
          </w:tcPr>
          <w:p w14:paraId="75DD8DA5" w14:textId="77777777" w:rsidR="00AE2EE4" w:rsidRPr="009C32F0" w:rsidRDefault="00AE2EE4" w:rsidP="00AE2EE4">
            <w:pPr>
              <w:rPr>
                <w:b/>
              </w:rPr>
            </w:pPr>
            <w:r w:rsidRPr="009C32F0">
              <w:rPr>
                <w:b/>
              </w:rPr>
              <w:t>Chairman</w:t>
            </w:r>
          </w:p>
        </w:tc>
        <w:tc>
          <w:tcPr>
            <w:tcW w:w="3402" w:type="dxa"/>
            <w:tcBorders>
              <w:bottom w:val="single" w:sz="4" w:space="0" w:color="auto"/>
            </w:tcBorders>
          </w:tcPr>
          <w:p w14:paraId="4F8FE1FC" w14:textId="77777777" w:rsidR="00AE2EE4" w:rsidRPr="009C32F0" w:rsidRDefault="00AE2EE4" w:rsidP="00AE2EE4">
            <w:pPr>
              <w:rPr>
                <w:b/>
              </w:rPr>
            </w:pPr>
          </w:p>
        </w:tc>
        <w:tc>
          <w:tcPr>
            <w:tcW w:w="1155" w:type="dxa"/>
          </w:tcPr>
          <w:p w14:paraId="5DDD61E1" w14:textId="77777777" w:rsidR="00AE2EE4" w:rsidRPr="009C32F0" w:rsidRDefault="00AE2EE4" w:rsidP="00AE2EE4">
            <w:pPr>
              <w:rPr>
                <w:b/>
              </w:rPr>
            </w:pPr>
          </w:p>
        </w:tc>
        <w:tc>
          <w:tcPr>
            <w:tcW w:w="830" w:type="dxa"/>
          </w:tcPr>
          <w:p w14:paraId="1100CCB5" w14:textId="77777777" w:rsidR="00AE2EE4" w:rsidRPr="009C32F0" w:rsidRDefault="00AE2EE4" w:rsidP="00AE2EE4">
            <w:pPr>
              <w:rPr>
                <w:b/>
              </w:rPr>
            </w:pPr>
            <w:r w:rsidRPr="009C32F0">
              <w:rPr>
                <w:b/>
              </w:rPr>
              <w:t>Date</w:t>
            </w:r>
          </w:p>
        </w:tc>
        <w:tc>
          <w:tcPr>
            <w:tcW w:w="2409" w:type="dxa"/>
            <w:tcBorders>
              <w:bottom w:val="single" w:sz="4" w:space="0" w:color="auto"/>
            </w:tcBorders>
          </w:tcPr>
          <w:p w14:paraId="66B9F8AB" w14:textId="77777777" w:rsidR="00AE2EE4" w:rsidRPr="009C32F0" w:rsidRDefault="00AE2EE4" w:rsidP="00AE2EE4">
            <w:pPr>
              <w:rPr>
                <w:b/>
              </w:rPr>
            </w:pPr>
          </w:p>
        </w:tc>
      </w:tr>
    </w:tbl>
    <w:p w14:paraId="2E1D0F6C" w14:textId="77777777" w:rsidR="00AE2EE4" w:rsidRPr="004822C4" w:rsidRDefault="00AE2EE4" w:rsidP="00AE2EE4"/>
    <w:sectPr w:rsidR="00AE2EE4" w:rsidRPr="004822C4" w:rsidSect="00CE2B34">
      <w:footerReference w:type="even" r:id="rId11"/>
      <w:footerReference w:type="default" r:id="rId12"/>
      <w:pgSz w:w="11906" w:h="16838"/>
      <w:pgMar w:top="1021" w:right="1021" w:bottom="1134" w:left="102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8305" w14:textId="77777777" w:rsidR="001D07AC" w:rsidRDefault="001D07AC">
      <w:r>
        <w:separator/>
      </w:r>
    </w:p>
    <w:p w14:paraId="7B581D19" w14:textId="77777777" w:rsidR="001D07AC" w:rsidRDefault="001D07AC"/>
  </w:endnote>
  <w:endnote w:type="continuationSeparator" w:id="0">
    <w:p w14:paraId="718CD364" w14:textId="77777777" w:rsidR="001D07AC" w:rsidRDefault="001D07AC">
      <w:r>
        <w:continuationSeparator/>
      </w:r>
    </w:p>
    <w:p w14:paraId="429689E8" w14:textId="77777777" w:rsidR="001D07AC" w:rsidRDefault="001D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3662" w14:textId="77777777" w:rsidR="00B8145A" w:rsidRDefault="00B81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F2233" w14:textId="77777777" w:rsidR="00B8145A" w:rsidRDefault="00B8145A">
    <w:pPr>
      <w:pStyle w:val="Footer"/>
      <w:ind w:right="360"/>
    </w:pPr>
  </w:p>
  <w:p w14:paraId="179FCBC8" w14:textId="77777777" w:rsidR="00B8145A" w:rsidRDefault="00B81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570C" w14:textId="77777777" w:rsidR="00B8145A" w:rsidRPr="00942A01" w:rsidRDefault="00B8145A">
    <w:pPr>
      <w:pStyle w:val="Footer"/>
      <w:framePr w:wrap="around" w:vAnchor="text" w:hAnchor="margin" w:xAlign="right" w:y="1"/>
      <w:rPr>
        <w:rStyle w:val="PageNumber"/>
        <w:sz w:val="20"/>
      </w:rPr>
    </w:pPr>
    <w:r w:rsidRPr="00942A01">
      <w:rPr>
        <w:rStyle w:val="PageNumber"/>
        <w:sz w:val="20"/>
      </w:rPr>
      <w:fldChar w:fldCharType="begin"/>
    </w:r>
    <w:r w:rsidRPr="00942A01">
      <w:rPr>
        <w:rStyle w:val="PageNumber"/>
        <w:sz w:val="20"/>
      </w:rPr>
      <w:instrText xml:space="preserve">PAGE  </w:instrText>
    </w:r>
    <w:r w:rsidRPr="00942A01">
      <w:rPr>
        <w:rStyle w:val="PageNumber"/>
        <w:sz w:val="20"/>
      </w:rPr>
      <w:fldChar w:fldCharType="separate"/>
    </w:r>
    <w:r w:rsidR="00C77C49">
      <w:rPr>
        <w:rStyle w:val="PageNumber"/>
        <w:noProof/>
        <w:sz w:val="20"/>
      </w:rPr>
      <w:t>32</w:t>
    </w:r>
    <w:r w:rsidRPr="00942A01">
      <w:rPr>
        <w:rStyle w:val="PageNumber"/>
        <w:sz w:val="20"/>
      </w:rPr>
      <w:fldChar w:fldCharType="end"/>
    </w:r>
  </w:p>
  <w:p w14:paraId="40BB435F" w14:textId="77777777" w:rsidR="00B8145A" w:rsidRDefault="00B8145A">
    <w:pPr>
      <w:pStyle w:val="Footer"/>
      <w:ind w:right="360"/>
      <w:rPr>
        <w:sz w:val="16"/>
      </w:rPr>
    </w:pPr>
  </w:p>
  <w:p w14:paraId="6B146F72" w14:textId="77777777" w:rsidR="00B8145A" w:rsidRDefault="00B814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A1B4" w14:textId="77777777" w:rsidR="001D07AC" w:rsidRDefault="001D07AC">
      <w:r>
        <w:separator/>
      </w:r>
    </w:p>
    <w:p w14:paraId="1FFF1976" w14:textId="77777777" w:rsidR="001D07AC" w:rsidRDefault="001D07AC"/>
  </w:footnote>
  <w:footnote w:type="continuationSeparator" w:id="0">
    <w:p w14:paraId="137ABC20" w14:textId="77777777" w:rsidR="001D07AC" w:rsidRDefault="001D07AC">
      <w:r>
        <w:continuationSeparator/>
      </w:r>
    </w:p>
    <w:p w14:paraId="668FE087" w14:textId="77777777" w:rsidR="001D07AC" w:rsidRDefault="001D07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8C9"/>
    <w:multiLevelType w:val="multilevel"/>
    <w:tmpl w:val="56B61F62"/>
    <w:lvl w:ilvl="0">
      <w:start w:val="1"/>
      <w:numFmt w:val="bullet"/>
      <w:pStyle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 w15:restartNumberingAfterBreak="0">
    <w:nsid w:val="326E6F41"/>
    <w:multiLevelType w:val="multilevel"/>
    <w:tmpl w:val="355A2504"/>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04EC3"/>
    <w:multiLevelType w:val="hybridMultilevel"/>
    <w:tmpl w:val="BCC8D44A"/>
    <w:lvl w:ilvl="0" w:tplc="D788036E">
      <w:start w:val="1"/>
      <w:numFmt w:val="lowerLetter"/>
      <w:pStyle w:val="alist"/>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2856350"/>
    <w:multiLevelType w:val="hybridMultilevel"/>
    <w:tmpl w:val="C4D49F2A"/>
    <w:lvl w:ilvl="0" w:tplc="7A044C34">
      <w:start w:val="1"/>
      <w:numFmt w:val="lowerRoman"/>
      <w:pStyle w:val="iList"/>
      <w:lvlText w:val="(%1)"/>
      <w:lvlJc w:val="left"/>
      <w:pPr>
        <w:ind w:left="92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4403D8D"/>
    <w:multiLevelType w:val="hybridMultilevel"/>
    <w:tmpl w:val="0936C1B2"/>
    <w:lvl w:ilvl="0" w:tplc="455AE186">
      <w:start w:val="23"/>
      <w:numFmt w:val="decimal"/>
      <w:pStyle w:val="Heading1"/>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F005B"/>
    <w:multiLevelType w:val="hybridMultilevel"/>
    <w:tmpl w:val="67160CAC"/>
    <w:lvl w:ilvl="0" w:tplc="68365230">
      <w:start w:val="1"/>
      <w:numFmt w:val="lowerRoman"/>
      <w:pStyle w:val="iHeading"/>
      <w:lvlText w:val="(%1)"/>
      <w:lvlJc w:val="left"/>
      <w:pPr>
        <w:ind w:left="1429" w:hanging="720"/>
      </w:pPr>
      <w:rPr>
        <w:rFonts w:ascii="Arial" w:hAnsi="Arial" w:cs="Arial" w:hint="default"/>
        <w:b w:val="0"/>
        <w:bCs w:val="0"/>
        <w:i w:val="0"/>
        <w:i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736081191">
    <w:abstractNumId w:val="4"/>
  </w:num>
  <w:num w:numId="2" w16cid:durableId="1097604343">
    <w:abstractNumId w:val="3"/>
  </w:num>
  <w:num w:numId="3" w16cid:durableId="199054915">
    <w:abstractNumId w:val="0"/>
  </w:num>
  <w:num w:numId="4" w16cid:durableId="913777514">
    <w:abstractNumId w:val="2"/>
  </w:num>
  <w:num w:numId="5" w16cid:durableId="958948550">
    <w:abstractNumId w:val="5"/>
  </w:num>
  <w:num w:numId="6" w16cid:durableId="907113449">
    <w:abstractNumId w:val="1"/>
  </w:num>
  <w:num w:numId="7" w16cid:durableId="1214656902">
    <w:abstractNumId w:val="5"/>
    <w:lvlOverride w:ilvl="0">
      <w:startOverride w:val="1"/>
    </w:lvlOverride>
  </w:num>
  <w:num w:numId="8" w16cid:durableId="1146047151">
    <w:abstractNumId w:val="5"/>
    <w:lvlOverride w:ilvl="0">
      <w:startOverride w:val="1"/>
    </w:lvlOverride>
  </w:num>
  <w:num w:numId="9" w16cid:durableId="564797311">
    <w:abstractNumId w:val="3"/>
    <w:lvlOverride w:ilvl="0">
      <w:startOverride w:val="1"/>
    </w:lvlOverride>
  </w:num>
  <w:num w:numId="10" w16cid:durableId="556666733">
    <w:abstractNumId w:val="3"/>
    <w:lvlOverride w:ilvl="0">
      <w:startOverride w:val="1"/>
    </w:lvlOverride>
  </w:num>
  <w:num w:numId="11" w16cid:durableId="1992445935">
    <w:abstractNumId w:val="3"/>
    <w:lvlOverride w:ilvl="0">
      <w:startOverride w:val="1"/>
    </w:lvlOverride>
  </w:num>
  <w:num w:numId="12" w16cid:durableId="806509499">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C8"/>
    <w:rsid w:val="00013454"/>
    <w:rsid w:val="00026729"/>
    <w:rsid w:val="00036359"/>
    <w:rsid w:val="000846C7"/>
    <w:rsid w:val="00084E9C"/>
    <w:rsid w:val="000856DB"/>
    <w:rsid w:val="000A0FE4"/>
    <w:rsid w:val="000B7908"/>
    <w:rsid w:val="000C2A13"/>
    <w:rsid w:val="000E61ED"/>
    <w:rsid w:val="000E7272"/>
    <w:rsid w:val="000F0A63"/>
    <w:rsid w:val="000F6FCA"/>
    <w:rsid w:val="00110448"/>
    <w:rsid w:val="00117694"/>
    <w:rsid w:val="00121868"/>
    <w:rsid w:val="00122C78"/>
    <w:rsid w:val="0012653F"/>
    <w:rsid w:val="00133AF2"/>
    <w:rsid w:val="0017031C"/>
    <w:rsid w:val="001819C8"/>
    <w:rsid w:val="00182458"/>
    <w:rsid w:val="001A37B9"/>
    <w:rsid w:val="001A3CF1"/>
    <w:rsid w:val="001A4492"/>
    <w:rsid w:val="001A7C73"/>
    <w:rsid w:val="001C16DB"/>
    <w:rsid w:val="001D07AC"/>
    <w:rsid w:val="001D1DE4"/>
    <w:rsid w:val="001D3B50"/>
    <w:rsid w:val="001D42A1"/>
    <w:rsid w:val="001E1EF9"/>
    <w:rsid w:val="001F1177"/>
    <w:rsid w:val="002305B1"/>
    <w:rsid w:val="002451CE"/>
    <w:rsid w:val="00257470"/>
    <w:rsid w:val="00271A36"/>
    <w:rsid w:val="00274849"/>
    <w:rsid w:val="0027729D"/>
    <w:rsid w:val="002806AC"/>
    <w:rsid w:val="00281F98"/>
    <w:rsid w:val="00293878"/>
    <w:rsid w:val="002A4DC3"/>
    <w:rsid w:val="002C6D7D"/>
    <w:rsid w:val="002D2D54"/>
    <w:rsid w:val="002F14CA"/>
    <w:rsid w:val="00303D56"/>
    <w:rsid w:val="00310C00"/>
    <w:rsid w:val="003131E8"/>
    <w:rsid w:val="00327BB3"/>
    <w:rsid w:val="00347F89"/>
    <w:rsid w:val="00350981"/>
    <w:rsid w:val="00354A5C"/>
    <w:rsid w:val="00356B0C"/>
    <w:rsid w:val="003608FF"/>
    <w:rsid w:val="003A2A25"/>
    <w:rsid w:val="003C617C"/>
    <w:rsid w:val="003C7D3B"/>
    <w:rsid w:val="003D549B"/>
    <w:rsid w:val="003E004B"/>
    <w:rsid w:val="003E2FE9"/>
    <w:rsid w:val="003E561C"/>
    <w:rsid w:val="003F3E0D"/>
    <w:rsid w:val="003F3FB3"/>
    <w:rsid w:val="004142F2"/>
    <w:rsid w:val="00424720"/>
    <w:rsid w:val="00432DEE"/>
    <w:rsid w:val="004521D0"/>
    <w:rsid w:val="004602D2"/>
    <w:rsid w:val="00463746"/>
    <w:rsid w:val="004747DB"/>
    <w:rsid w:val="004749F0"/>
    <w:rsid w:val="0049382C"/>
    <w:rsid w:val="004965C2"/>
    <w:rsid w:val="004B091A"/>
    <w:rsid w:val="004D2DD2"/>
    <w:rsid w:val="004D3FB4"/>
    <w:rsid w:val="004E4E65"/>
    <w:rsid w:val="004E4E7A"/>
    <w:rsid w:val="004E6583"/>
    <w:rsid w:val="004E69C3"/>
    <w:rsid w:val="004F6FE2"/>
    <w:rsid w:val="005033D7"/>
    <w:rsid w:val="00504CCC"/>
    <w:rsid w:val="00524043"/>
    <w:rsid w:val="0052542D"/>
    <w:rsid w:val="00531FAE"/>
    <w:rsid w:val="00536822"/>
    <w:rsid w:val="00560194"/>
    <w:rsid w:val="005671AC"/>
    <w:rsid w:val="0057227D"/>
    <w:rsid w:val="005934A5"/>
    <w:rsid w:val="00596C41"/>
    <w:rsid w:val="00597A53"/>
    <w:rsid w:val="005A619B"/>
    <w:rsid w:val="005B0CF4"/>
    <w:rsid w:val="005B5638"/>
    <w:rsid w:val="005D17E9"/>
    <w:rsid w:val="005D2F8E"/>
    <w:rsid w:val="005D3B41"/>
    <w:rsid w:val="005D43CB"/>
    <w:rsid w:val="005E1EE7"/>
    <w:rsid w:val="005E63A5"/>
    <w:rsid w:val="005E7773"/>
    <w:rsid w:val="005E7A46"/>
    <w:rsid w:val="005F01BA"/>
    <w:rsid w:val="00612927"/>
    <w:rsid w:val="00612E57"/>
    <w:rsid w:val="00623597"/>
    <w:rsid w:val="006305A9"/>
    <w:rsid w:val="00634C92"/>
    <w:rsid w:val="00634CB2"/>
    <w:rsid w:val="00655CAF"/>
    <w:rsid w:val="0066187C"/>
    <w:rsid w:val="0066288B"/>
    <w:rsid w:val="00664E5C"/>
    <w:rsid w:val="0068088A"/>
    <w:rsid w:val="00684C71"/>
    <w:rsid w:val="00692047"/>
    <w:rsid w:val="00692D4B"/>
    <w:rsid w:val="006C48A7"/>
    <w:rsid w:val="006D7AC4"/>
    <w:rsid w:val="006E08DD"/>
    <w:rsid w:val="006F7B38"/>
    <w:rsid w:val="00703DE0"/>
    <w:rsid w:val="007123D0"/>
    <w:rsid w:val="00712EA2"/>
    <w:rsid w:val="00724C25"/>
    <w:rsid w:val="0072580C"/>
    <w:rsid w:val="00727492"/>
    <w:rsid w:val="00731CFE"/>
    <w:rsid w:val="00734051"/>
    <w:rsid w:val="007342FE"/>
    <w:rsid w:val="007542EE"/>
    <w:rsid w:val="00774B64"/>
    <w:rsid w:val="00781ECE"/>
    <w:rsid w:val="007877CC"/>
    <w:rsid w:val="00787D17"/>
    <w:rsid w:val="007D4BDC"/>
    <w:rsid w:val="007D67EA"/>
    <w:rsid w:val="007D7B04"/>
    <w:rsid w:val="00821791"/>
    <w:rsid w:val="00827549"/>
    <w:rsid w:val="00827C10"/>
    <w:rsid w:val="008328E9"/>
    <w:rsid w:val="008370A6"/>
    <w:rsid w:val="00847346"/>
    <w:rsid w:val="00854E4E"/>
    <w:rsid w:val="0085523D"/>
    <w:rsid w:val="00864883"/>
    <w:rsid w:val="00866418"/>
    <w:rsid w:val="00867982"/>
    <w:rsid w:val="0088496B"/>
    <w:rsid w:val="00890B11"/>
    <w:rsid w:val="008A1264"/>
    <w:rsid w:val="008A693E"/>
    <w:rsid w:val="008B2926"/>
    <w:rsid w:val="008B61B2"/>
    <w:rsid w:val="008C2F6B"/>
    <w:rsid w:val="008D6C34"/>
    <w:rsid w:val="00907575"/>
    <w:rsid w:val="00916364"/>
    <w:rsid w:val="00923AA2"/>
    <w:rsid w:val="00925386"/>
    <w:rsid w:val="00930368"/>
    <w:rsid w:val="00955283"/>
    <w:rsid w:val="009558AB"/>
    <w:rsid w:val="00965C50"/>
    <w:rsid w:val="0096637B"/>
    <w:rsid w:val="0096779C"/>
    <w:rsid w:val="009677BF"/>
    <w:rsid w:val="009824B6"/>
    <w:rsid w:val="00982F2A"/>
    <w:rsid w:val="009909BF"/>
    <w:rsid w:val="0099719D"/>
    <w:rsid w:val="009A5DBE"/>
    <w:rsid w:val="009C3912"/>
    <w:rsid w:val="009D1696"/>
    <w:rsid w:val="009D2652"/>
    <w:rsid w:val="009D553C"/>
    <w:rsid w:val="009E3417"/>
    <w:rsid w:val="009F5BC1"/>
    <w:rsid w:val="00A31142"/>
    <w:rsid w:val="00A3309E"/>
    <w:rsid w:val="00A34DBF"/>
    <w:rsid w:val="00A36CC0"/>
    <w:rsid w:val="00A43FCB"/>
    <w:rsid w:val="00A6128C"/>
    <w:rsid w:val="00AA0065"/>
    <w:rsid w:val="00AA1FA1"/>
    <w:rsid w:val="00AD41FF"/>
    <w:rsid w:val="00AD6FFE"/>
    <w:rsid w:val="00AE2EE4"/>
    <w:rsid w:val="00B03D90"/>
    <w:rsid w:val="00B1531C"/>
    <w:rsid w:val="00B212C5"/>
    <w:rsid w:val="00B23B56"/>
    <w:rsid w:val="00B31C8A"/>
    <w:rsid w:val="00B3411E"/>
    <w:rsid w:val="00B35374"/>
    <w:rsid w:val="00B42539"/>
    <w:rsid w:val="00B46D01"/>
    <w:rsid w:val="00B54C9C"/>
    <w:rsid w:val="00B649EA"/>
    <w:rsid w:val="00B8145A"/>
    <w:rsid w:val="00B87446"/>
    <w:rsid w:val="00B931C2"/>
    <w:rsid w:val="00B96D9C"/>
    <w:rsid w:val="00BA007E"/>
    <w:rsid w:val="00BB0D0F"/>
    <w:rsid w:val="00BB2B89"/>
    <w:rsid w:val="00BB75A3"/>
    <w:rsid w:val="00BC5FC9"/>
    <w:rsid w:val="00BD0126"/>
    <w:rsid w:val="00BD4451"/>
    <w:rsid w:val="00BF7E28"/>
    <w:rsid w:val="00C07B6F"/>
    <w:rsid w:val="00C12814"/>
    <w:rsid w:val="00C17494"/>
    <w:rsid w:val="00C209BB"/>
    <w:rsid w:val="00C2186E"/>
    <w:rsid w:val="00C276F6"/>
    <w:rsid w:val="00C36B1E"/>
    <w:rsid w:val="00C41408"/>
    <w:rsid w:val="00C446D7"/>
    <w:rsid w:val="00C517CA"/>
    <w:rsid w:val="00C51CA0"/>
    <w:rsid w:val="00C540CE"/>
    <w:rsid w:val="00C706A4"/>
    <w:rsid w:val="00C70B37"/>
    <w:rsid w:val="00C77C49"/>
    <w:rsid w:val="00C80619"/>
    <w:rsid w:val="00C8130F"/>
    <w:rsid w:val="00CA0ECF"/>
    <w:rsid w:val="00CB74E6"/>
    <w:rsid w:val="00CD5D05"/>
    <w:rsid w:val="00CE2B34"/>
    <w:rsid w:val="00CE4301"/>
    <w:rsid w:val="00CE5CFF"/>
    <w:rsid w:val="00CE7108"/>
    <w:rsid w:val="00D0064F"/>
    <w:rsid w:val="00D020BE"/>
    <w:rsid w:val="00D14DEC"/>
    <w:rsid w:val="00D20D9C"/>
    <w:rsid w:val="00D21E8A"/>
    <w:rsid w:val="00D25354"/>
    <w:rsid w:val="00D37B1F"/>
    <w:rsid w:val="00D41721"/>
    <w:rsid w:val="00D42138"/>
    <w:rsid w:val="00D5403A"/>
    <w:rsid w:val="00D611ED"/>
    <w:rsid w:val="00D6575A"/>
    <w:rsid w:val="00D8510B"/>
    <w:rsid w:val="00D8762F"/>
    <w:rsid w:val="00D90668"/>
    <w:rsid w:val="00D90D91"/>
    <w:rsid w:val="00D96913"/>
    <w:rsid w:val="00DB579D"/>
    <w:rsid w:val="00DB66ED"/>
    <w:rsid w:val="00DD1C87"/>
    <w:rsid w:val="00DD5DEF"/>
    <w:rsid w:val="00DF4677"/>
    <w:rsid w:val="00E2708B"/>
    <w:rsid w:val="00E32156"/>
    <w:rsid w:val="00E57DEB"/>
    <w:rsid w:val="00E6100B"/>
    <w:rsid w:val="00E61D62"/>
    <w:rsid w:val="00E62A89"/>
    <w:rsid w:val="00E7130E"/>
    <w:rsid w:val="00E74FA4"/>
    <w:rsid w:val="00E8309B"/>
    <w:rsid w:val="00E83354"/>
    <w:rsid w:val="00E938AD"/>
    <w:rsid w:val="00EA52CC"/>
    <w:rsid w:val="00EC0D35"/>
    <w:rsid w:val="00ED689F"/>
    <w:rsid w:val="00ED6BDF"/>
    <w:rsid w:val="00EE2139"/>
    <w:rsid w:val="00EF1509"/>
    <w:rsid w:val="00EF4645"/>
    <w:rsid w:val="00F021DB"/>
    <w:rsid w:val="00F373B7"/>
    <w:rsid w:val="00F406DF"/>
    <w:rsid w:val="00F47A89"/>
    <w:rsid w:val="00F50F3E"/>
    <w:rsid w:val="00F510CE"/>
    <w:rsid w:val="00F53B29"/>
    <w:rsid w:val="00F66022"/>
    <w:rsid w:val="00F6741E"/>
    <w:rsid w:val="00F67C40"/>
    <w:rsid w:val="00F719A6"/>
    <w:rsid w:val="00F737DF"/>
    <w:rsid w:val="00F941FA"/>
    <w:rsid w:val="00FA0E7B"/>
    <w:rsid w:val="00FA39A9"/>
    <w:rsid w:val="00FA5771"/>
    <w:rsid w:val="00FB2A87"/>
    <w:rsid w:val="00FD2AE8"/>
    <w:rsid w:val="00FD3E06"/>
    <w:rsid w:val="00FE0F8E"/>
    <w:rsid w:val="00FF719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52D4A"/>
  <w15:chartTrackingRefBased/>
  <w15:docId w15:val="{48FF3D90-54BA-424E-BEC2-49524EDC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DF"/>
    <w:rPr>
      <w:rFonts w:ascii="Arial" w:hAnsi="Arial"/>
      <w:sz w:val="22"/>
      <w:szCs w:val="24"/>
      <w:lang w:eastAsia="en-US"/>
    </w:rPr>
  </w:style>
  <w:style w:type="paragraph" w:styleId="Heading1">
    <w:name w:val="heading 1"/>
    <w:basedOn w:val="Normal"/>
    <w:next w:val="Normal"/>
    <w:uiPriority w:val="9"/>
    <w:qFormat/>
    <w:rsid w:val="00CE2B34"/>
    <w:pPr>
      <w:keepNext/>
      <w:numPr>
        <w:numId w:val="1"/>
      </w:numPr>
      <w:ind w:left="567" w:hanging="567"/>
      <w:outlineLvl w:val="0"/>
    </w:pPr>
    <w:rPr>
      <w:b/>
    </w:rPr>
  </w:style>
  <w:style w:type="paragraph" w:styleId="Heading2">
    <w:name w:val="heading 2"/>
    <w:basedOn w:val="Normal"/>
    <w:next w:val="Normal"/>
    <w:link w:val="Heading2Char"/>
    <w:uiPriority w:val="9"/>
    <w:unhideWhenUsed/>
    <w:qFormat/>
    <w:rsid w:val="0062359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2359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ind w:left="-108"/>
    </w:pPr>
    <w:rPr>
      <w:sz w:val="20"/>
    </w:rPr>
  </w:style>
  <w:style w:type="paragraph" w:styleId="BodyTextIndent2">
    <w:name w:val="Body Text Indent 2"/>
    <w:basedOn w:val="Normal"/>
    <w:pPr>
      <w:ind w:left="-108" w:hanging="108"/>
    </w:pPr>
    <w:rPr>
      <w:sz w:val="20"/>
    </w:rPr>
  </w:style>
  <w:style w:type="paragraph" w:styleId="BodyTextIndent3">
    <w:name w:val="Body Text Indent 3"/>
    <w:basedOn w:val="Normal"/>
    <w:pPr>
      <w:tabs>
        <w:tab w:val="left" w:pos="459"/>
      </w:tabs>
      <w:ind w:left="279" w:hanging="279"/>
    </w:pPr>
    <w:rPr>
      <w:sz w:val="20"/>
    </w:rPr>
  </w:style>
  <w:style w:type="paragraph" w:customStyle="1" w:styleId="textbox">
    <w:name w:val="textbox"/>
    <w:basedOn w:val="Normal"/>
    <w:rsid w:val="004822C4"/>
    <w:pPr>
      <w:spacing w:beforeLines="1" w:afterLines="1"/>
    </w:pPr>
    <w:rPr>
      <w:rFonts w:ascii="Times" w:hAnsi="Times"/>
      <w:sz w:val="20"/>
      <w:szCs w:val="20"/>
    </w:rPr>
  </w:style>
  <w:style w:type="paragraph" w:styleId="NormalWeb">
    <w:name w:val="Normal (Web)"/>
    <w:basedOn w:val="Normal"/>
    <w:uiPriority w:val="99"/>
    <w:rsid w:val="00082204"/>
    <w:pPr>
      <w:spacing w:beforeLines="1" w:afterLines="1"/>
    </w:pPr>
    <w:rPr>
      <w:rFonts w:ascii="Times" w:hAnsi="Times"/>
      <w:sz w:val="20"/>
      <w:szCs w:val="20"/>
    </w:rPr>
  </w:style>
  <w:style w:type="table" w:styleId="TableGrid">
    <w:name w:val="Table Grid"/>
    <w:basedOn w:val="TableNormal"/>
    <w:uiPriority w:val="59"/>
    <w:rsid w:val="00CC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3309E"/>
    <w:pPr>
      <w:ind w:left="720"/>
      <w:contextualSpacing/>
      <w:jc w:val="both"/>
    </w:pPr>
    <w:rPr>
      <w:rFonts w:eastAsia="Calibri" w:cs="Arial"/>
      <w:szCs w:val="22"/>
    </w:rPr>
  </w:style>
  <w:style w:type="paragraph" w:styleId="BalloonText">
    <w:name w:val="Balloon Text"/>
    <w:basedOn w:val="Normal"/>
    <w:link w:val="BalloonTextChar"/>
    <w:uiPriority w:val="99"/>
    <w:semiHidden/>
    <w:unhideWhenUsed/>
    <w:rsid w:val="00AA1FA1"/>
    <w:rPr>
      <w:rFonts w:ascii="Segoe UI" w:hAnsi="Segoe UI" w:cs="Segoe UI"/>
      <w:sz w:val="18"/>
      <w:szCs w:val="18"/>
    </w:rPr>
  </w:style>
  <w:style w:type="character" w:customStyle="1" w:styleId="BalloonTextChar">
    <w:name w:val="Balloon Text Char"/>
    <w:link w:val="BalloonText"/>
    <w:uiPriority w:val="99"/>
    <w:semiHidden/>
    <w:rsid w:val="00AA1FA1"/>
    <w:rPr>
      <w:rFonts w:ascii="Segoe UI" w:hAnsi="Segoe UI" w:cs="Segoe UI"/>
      <w:sz w:val="18"/>
      <w:szCs w:val="18"/>
      <w:lang w:eastAsia="en-US"/>
    </w:rPr>
  </w:style>
  <w:style w:type="paragraph" w:styleId="PlainText">
    <w:name w:val="Plain Text"/>
    <w:basedOn w:val="Normal"/>
    <w:link w:val="PlainTextChar"/>
    <w:uiPriority w:val="99"/>
    <w:semiHidden/>
    <w:unhideWhenUsed/>
    <w:rsid w:val="0096779C"/>
    <w:rPr>
      <w:rFonts w:ascii="Calibri" w:eastAsia="Calibri" w:hAnsi="Calibri"/>
      <w:szCs w:val="21"/>
    </w:rPr>
  </w:style>
  <w:style w:type="character" w:customStyle="1" w:styleId="PlainTextChar">
    <w:name w:val="Plain Text Char"/>
    <w:link w:val="PlainText"/>
    <w:uiPriority w:val="99"/>
    <w:semiHidden/>
    <w:rsid w:val="0096779C"/>
    <w:rPr>
      <w:rFonts w:ascii="Calibri" w:eastAsia="Calibri" w:hAnsi="Calibri"/>
      <w:sz w:val="22"/>
      <w:szCs w:val="21"/>
      <w:lang w:eastAsia="en-US"/>
    </w:rPr>
  </w:style>
  <w:style w:type="paragraph" w:customStyle="1" w:styleId="iList">
    <w:name w:val="(i) List"/>
    <w:basedOn w:val="Normal"/>
    <w:link w:val="iListChar"/>
    <w:qFormat/>
    <w:rsid w:val="00B23B56"/>
    <w:pPr>
      <w:numPr>
        <w:numId w:val="2"/>
      </w:numPr>
      <w:tabs>
        <w:tab w:val="left" w:pos="1134"/>
      </w:tabs>
      <w:ind w:left="1134" w:hanging="567"/>
    </w:pPr>
    <w:rPr>
      <w:rFonts w:cs="Arial"/>
      <w:bCs/>
      <w:szCs w:val="22"/>
      <w:lang w:eastAsia="en-GB"/>
    </w:rPr>
  </w:style>
  <w:style w:type="character" w:customStyle="1" w:styleId="iListChar">
    <w:name w:val="(i) List Char"/>
    <w:basedOn w:val="DefaultParagraphFont"/>
    <w:link w:val="iList"/>
    <w:rsid w:val="00B23B56"/>
    <w:rPr>
      <w:rFonts w:ascii="Arial" w:hAnsi="Arial" w:cs="Arial"/>
      <w:bCs/>
      <w:sz w:val="22"/>
      <w:szCs w:val="22"/>
    </w:rPr>
  </w:style>
  <w:style w:type="paragraph" w:customStyle="1" w:styleId="Bullet">
    <w:name w:val="Bullet"/>
    <w:basedOn w:val="ListParagraph"/>
    <w:link w:val="BulletChar"/>
    <w:qFormat/>
    <w:rsid w:val="00623597"/>
    <w:pPr>
      <w:numPr>
        <w:numId w:val="3"/>
      </w:numPr>
      <w:tabs>
        <w:tab w:val="left" w:pos="1701"/>
      </w:tabs>
      <w:ind w:left="1701" w:hanging="567"/>
      <w:contextualSpacing w:val="0"/>
      <w:jc w:val="left"/>
    </w:pPr>
  </w:style>
  <w:style w:type="character" w:customStyle="1" w:styleId="ListParagraphChar">
    <w:name w:val="List Paragraph Char"/>
    <w:basedOn w:val="DefaultParagraphFont"/>
    <w:link w:val="ListParagraph"/>
    <w:uiPriority w:val="34"/>
    <w:rsid w:val="00623597"/>
    <w:rPr>
      <w:rFonts w:ascii="Arial" w:eastAsia="Calibri" w:hAnsi="Arial" w:cs="Arial"/>
      <w:sz w:val="22"/>
      <w:szCs w:val="22"/>
      <w:lang w:eastAsia="en-US"/>
    </w:rPr>
  </w:style>
  <w:style w:type="character" w:customStyle="1" w:styleId="BulletChar">
    <w:name w:val="Bullet Char"/>
    <w:basedOn w:val="ListParagraphChar"/>
    <w:link w:val="Bullet"/>
    <w:rsid w:val="00623597"/>
    <w:rPr>
      <w:rFonts w:ascii="Arial" w:eastAsia="Calibri" w:hAnsi="Arial" w:cs="Arial"/>
      <w:sz w:val="22"/>
      <w:szCs w:val="22"/>
      <w:lang w:eastAsia="en-US"/>
    </w:rPr>
  </w:style>
  <w:style w:type="character" w:customStyle="1" w:styleId="Heading2Char">
    <w:name w:val="Heading 2 Char"/>
    <w:basedOn w:val="DefaultParagraphFont"/>
    <w:link w:val="Heading2"/>
    <w:uiPriority w:val="9"/>
    <w:semiHidden/>
    <w:rsid w:val="00623597"/>
    <w:rPr>
      <w:rFonts w:asciiTheme="majorHAnsi" w:eastAsiaTheme="majorEastAsia" w:hAnsiTheme="majorHAnsi" w:cstheme="majorBidi"/>
      <w:b/>
      <w:bCs/>
      <w:i/>
      <w:iCs/>
      <w:sz w:val="28"/>
      <w:szCs w:val="28"/>
      <w:lang w:eastAsia="en-US"/>
    </w:rPr>
  </w:style>
  <w:style w:type="paragraph" w:customStyle="1" w:styleId="alist">
    <w:name w:val="a) list"/>
    <w:basedOn w:val="Normal"/>
    <w:link w:val="alistChar"/>
    <w:qFormat/>
    <w:rsid w:val="00623597"/>
    <w:pPr>
      <w:numPr>
        <w:numId w:val="4"/>
      </w:numPr>
      <w:tabs>
        <w:tab w:val="left" w:pos="1701"/>
      </w:tabs>
      <w:ind w:left="1701" w:hanging="567"/>
    </w:pPr>
    <w:rPr>
      <w:szCs w:val="22"/>
    </w:rPr>
  </w:style>
  <w:style w:type="character" w:customStyle="1" w:styleId="alistChar">
    <w:name w:val="a) list Char"/>
    <w:basedOn w:val="DefaultParagraphFont"/>
    <w:link w:val="alist"/>
    <w:rsid w:val="00623597"/>
    <w:rPr>
      <w:rFonts w:ascii="Arial" w:hAnsi="Arial"/>
      <w:sz w:val="22"/>
      <w:szCs w:val="22"/>
      <w:lang w:eastAsia="en-US"/>
    </w:rPr>
  </w:style>
  <w:style w:type="paragraph" w:customStyle="1" w:styleId="Bulletlist2">
    <w:name w:val="Bullet list 2"/>
    <w:basedOn w:val="Bullet"/>
    <w:link w:val="Bulletlist2Char"/>
    <w:qFormat/>
    <w:rsid w:val="00623597"/>
    <w:pPr>
      <w:tabs>
        <w:tab w:val="clear" w:pos="1701"/>
        <w:tab w:val="left" w:pos="2268"/>
      </w:tabs>
      <w:ind w:left="2268"/>
    </w:pPr>
  </w:style>
  <w:style w:type="character" w:customStyle="1" w:styleId="Bulletlist2Char">
    <w:name w:val="Bullet list 2 Char"/>
    <w:basedOn w:val="BulletChar"/>
    <w:link w:val="Bulletlist2"/>
    <w:rsid w:val="00623597"/>
    <w:rPr>
      <w:rFonts w:ascii="Arial" w:eastAsia="Calibri" w:hAnsi="Arial" w:cs="Arial"/>
      <w:sz w:val="22"/>
      <w:szCs w:val="22"/>
      <w:lang w:eastAsia="en-US"/>
    </w:rPr>
  </w:style>
  <w:style w:type="character" w:customStyle="1" w:styleId="Heading3Char">
    <w:name w:val="Heading 3 Char"/>
    <w:basedOn w:val="DefaultParagraphFont"/>
    <w:link w:val="Heading3"/>
    <w:uiPriority w:val="9"/>
    <w:semiHidden/>
    <w:rsid w:val="00623597"/>
    <w:rPr>
      <w:rFonts w:asciiTheme="majorHAnsi" w:eastAsiaTheme="majorEastAsia" w:hAnsiTheme="majorHAnsi" w:cstheme="majorBidi"/>
      <w:b/>
      <w:bCs/>
      <w:sz w:val="26"/>
      <w:szCs w:val="26"/>
      <w:lang w:eastAsia="en-US"/>
    </w:rPr>
  </w:style>
  <w:style w:type="character" w:styleId="Strong">
    <w:name w:val="Strong"/>
    <w:uiPriority w:val="22"/>
    <w:qFormat/>
    <w:rsid w:val="00623597"/>
    <w:rPr>
      <w:b/>
      <w:bCs/>
    </w:rPr>
  </w:style>
  <w:style w:type="paragraph" w:customStyle="1" w:styleId="Underheadingtext">
    <w:name w:val="Under heading text"/>
    <w:basedOn w:val="Normal"/>
    <w:link w:val="UnderheadingtextChar"/>
    <w:qFormat/>
    <w:rsid w:val="00623597"/>
    <w:pPr>
      <w:ind w:left="567"/>
    </w:pPr>
  </w:style>
  <w:style w:type="character" w:customStyle="1" w:styleId="UnderheadingtextChar">
    <w:name w:val="Under heading text Char"/>
    <w:basedOn w:val="DefaultParagraphFont"/>
    <w:link w:val="Underheadingtext"/>
    <w:rsid w:val="00623597"/>
    <w:rPr>
      <w:rFonts w:ascii="Arial" w:hAnsi="Arial"/>
      <w:sz w:val="22"/>
      <w:szCs w:val="24"/>
      <w:lang w:eastAsia="en-US"/>
    </w:rPr>
  </w:style>
  <w:style w:type="paragraph" w:customStyle="1" w:styleId="iHeading">
    <w:name w:val="(i) Heading"/>
    <w:basedOn w:val="ListParagraph"/>
    <w:link w:val="iHeadingChar"/>
    <w:rsid w:val="001A37B9"/>
    <w:pPr>
      <w:numPr>
        <w:numId w:val="5"/>
      </w:numPr>
    </w:pPr>
    <w:rPr>
      <w:rFonts w:eastAsiaTheme="minorHAnsi"/>
    </w:rPr>
  </w:style>
  <w:style w:type="character" w:customStyle="1" w:styleId="iHeadingChar">
    <w:name w:val="(i) Heading Char"/>
    <w:basedOn w:val="ListParagraphChar"/>
    <w:link w:val="iHeading"/>
    <w:rsid w:val="001A37B9"/>
    <w:rPr>
      <w:rFonts w:ascii="Arial" w:eastAsiaTheme="minorHAnsi" w:hAnsi="Arial" w:cs="Arial"/>
      <w:sz w:val="22"/>
      <w:szCs w:val="22"/>
      <w:lang w:eastAsia="en-US"/>
    </w:rPr>
  </w:style>
  <w:style w:type="paragraph" w:customStyle="1" w:styleId="NumberedmInuteText">
    <w:name w:val="Numbered mInute Text"/>
    <w:basedOn w:val="Normal"/>
    <w:link w:val="NumberedmInuteTextChar"/>
    <w:qFormat/>
    <w:rsid w:val="001A37B9"/>
    <w:pPr>
      <w:ind w:left="567"/>
      <w:jc w:val="both"/>
    </w:pPr>
    <w:rPr>
      <w:rFonts w:eastAsiaTheme="minorHAnsi" w:cs="Arial"/>
      <w:szCs w:val="22"/>
    </w:rPr>
  </w:style>
  <w:style w:type="character" w:customStyle="1" w:styleId="NumberedmInuteTextChar">
    <w:name w:val="Numbered mInute Text Char"/>
    <w:basedOn w:val="DefaultParagraphFont"/>
    <w:link w:val="NumberedmInuteText"/>
    <w:rsid w:val="001A37B9"/>
    <w:rPr>
      <w:rFonts w:ascii="Arial" w:eastAsiaTheme="minorHAnsi" w:hAnsi="Arial" w:cs="Arial"/>
      <w:sz w:val="22"/>
      <w:szCs w:val="22"/>
      <w:lang w:eastAsia="en-US"/>
    </w:rPr>
  </w:style>
  <w:style w:type="paragraph" w:customStyle="1" w:styleId="iafterHeading">
    <w:name w:val="(i) after Heading"/>
    <w:basedOn w:val="iHeading"/>
    <w:link w:val="iafterHeadingChar"/>
    <w:qFormat/>
    <w:rsid w:val="001A37B9"/>
    <w:pPr>
      <w:ind w:left="1134" w:hanging="567"/>
    </w:pPr>
  </w:style>
  <w:style w:type="character" w:customStyle="1" w:styleId="iafterHeadingChar">
    <w:name w:val="(i) after Heading Char"/>
    <w:basedOn w:val="iHeadingChar"/>
    <w:link w:val="iafterHeading"/>
    <w:rsid w:val="001A37B9"/>
    <w:rPr>
      <w:rFonts w:ascii="Arial" w:eastAsiaTheme="minorHAnsi" w:hAnsi="Arial" w:cs="Arial"/>
      <w:sz w:val="22"/>
      <w:szCs w:val="22"/>
      <w:lang w:eastAsia="en-US"/>
    </w:rPr>
  </w:style>
  <w:style w:type="paragraph" w:customStyle="1" w:styleId="Style2">
    <w:name w:val="Style2"/>
    <w:basedOn w:val="NormalWeb"/>
    <w:link w:val="Style2Char"/>
    <w:qFormat/>
    <w:rsid w:val="001A37B9"/>
    <w:pPr>
      <w:numPr>
        <w:numId w:val="6"/>
      </w:numPr>
      <w:spacing w:beforeLines="0" w:before="100" w:beforeAutospacing="1" w:afterLines="0" w:after="100" w:afterAutospacing="1"/>
    </w:pPr>
    <w:rPr>
      <w:rFonts w:ascii="Times New Roman" w:hAnsi="Times New Roman"/>
      <w:sz w:val="22"/>
      <w:szCs w:val="22"/>
      <w:lang w:eastAsia="en-GB"/>
    </w:rPr>
  </w:style>
  <w:style w:type="character" w:customStyle="1" w:styleId="Style2Char">
    <w:name w:val="Style2 Char"/>
    <w:basedOn w:val="DefaultParagraphFont"/>
    <w:link w:val="Style2"/>
    <w:rsid w:val="001A37B9"/>
    <w:rPr>
      <w:sz w:val="22"/>
      <w:szCs w:val="22"/>
    </w:rPr>
  </w:style>
  <w:style w:type="paragraph" w:customStyle="1" w:styleId="NumberedMinute">
    <w:name w:val="Numbered Minute"/>
    <w:basedOn w:val="Heading1"/>
    <w:link w:val="NumberedMinuteChar"/>
    <w:qFormat/>
    <w:rsid w:val="001A37B9"/>
    <w:pPr>
      <w:keepNext w:val="0"/>
      <w:contextualSpacing/>
      <w:jc w:val="both"/>
    </w:pPr>
    <w:rPr>
      <w:rFonts w:eastAsiaTheme="minorHAnsi" w:cs="Arial"/>
      <w:szCs w:val="22"/>
      <w:lang w:eastAsia="en-GB"/>
    </w:rPr>
  </w:style>
  <w:style w:type="character" w:customStyle="1" w:styleId="NumberedMinuteChar">
    <w:name w:val="Numbered Minute Char"/>
    <w:basedOn w:val="DefaultParagraphFont"/>
    <w:link w:val="NumberedMinute"/>
    <w:rsid w:val="001A37B9"/>
    <w:rPr>
      <w:rFonts w:ascii="Arial" w:eastAsiaTheme="minorHAns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5438">
      <w:bodyDiv w:val="1"/>
      <w:marLeft w:val="0"/>
      <w:marRight w:val="0"/>
      <w:marTop w:val="0"/>
      <w:marBottom w:val="0"/>
      <w:divBdr>
        <w:top w:val="none" w:sz="0" w:space="0" w:color="auto"/>
        <w:left w:val="none" w:sz="0" w:space="0" w:color="auto"/>
        <w:bottom w:val="none" w:sz="0" w:space="0" w:color="auto"/>
        <w:right w:val="none" w:sz="0" w:space="0" w:color="auto"/>
      </w:divBdr>
    </w:div>
    <w:div w:id="548613317">
      <w:bodyDiv w:val="1"/>
      <w:marLeft w:val="0"/>
      <w:marRight w:val="0"/>
      <w:marTop w:val="0"/>
      <w:marBottom w:val="0"/>
      <w:divBdr>
        <w:top w:val="none" w:sz="0" w:space="0" w:color="auto"/>
        <w:left w:val="none" w:sz="0" w:space="0" w:color="auto"/>
        <w:bottom w:val="none" w:sz="0" w:space="0" w:color="auto"/>
        <w:right w:val="none" w:sz="0" w:space="0" w:color="auto"/>
      </w:divBdr>
    </w:div>
    <w:div w:id="817189710">
      <w:bodyDiv w:val="1"/>
      <w:marLeft w:val="0"/>
      <w:marRight w:val="0"/>
      <w:marTop w:val="0"/>
      <w:marBottom w:val="0"/>
      <w:divBdr>
        <w:top w:val="none" w:sz="0" w:space="0" w:color="auto"/>
        <w:left w:val="none" w:sz="0" w:space="0" w:color="auto"/>
        <w:bottom w:val="none" w:sz="0" w:space="0" w:color="auto"/>
        <w:right w:val="none" w:sz="0" w:space="0" w:color="auto"/>
      </w:divBdr>
      <w:divsChild>
        <w:div w:id="458765730">
          <w:marLeft w:val="0"/>
          <w:marRight w:val="0"/>
          <w:marTop w:val="0"/>
          <w:marBottom w:val="0"/>
          <w:divBdr>
            <w:top w:val="none" w:sz="0" w:space="0" w:color="auto"/>
            <w:left w:val="none" w:sz="0" w:space="0" w:color="auto"/>
            <w:bottom w:val="none" w:sz="0" w:space="0" w:color="auto"/>
            <w:right w:val="none" w:sz="0" w:space="0" w:color="auto"/>
          </w:divBdr>
          <w:divsChild>
            <w:div w:id="990643247">
              <w:marLeft w:val="0"/>
              <w:marRight w:val="0"/>
              <w:marTop w:val="0"/>
              <w:marBottom w:val="0"/>
              <w:divBdr>
                <w:top w:val="none" w:sz="0" w:space="0" w:color="auto"/>
                <w:left w:val="none" w:sz="0" w:space="0" w:color="auto"/>
                <w:bottom w:val="none" w:sz="0" w:space="0" w:color="auto"/>
                <w:right w:val="none" w:sz="0" w:space="0" w:color="auto"/>
              </w:divBdr>
              <w:divsChild>
                <w:div w:id="1765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5102">
      <w:bodyDiv w:val="1"/>
      <w:marLeft w:val="0"/>
      <w:marRight w:val="0"/>
      <w:marTop w:val="0"/>
      <w:marBottom w:val="0"/>
      <w:divBdr>
        <w:top w:val="none" w:sz="0" w:space="0" w:color="auto"/>
        <w:left w:val="none" w:sz="0" w:space="0" w:color="auto"/>
        <w:bottom w:val="none" w:sz="0" w:space="0" w:color="auto"/>
        <w:right w:val="none" w:sz="0" w:space="0" w:color="auto"/>
      </w:divBdr>
      <w:divsChild>
        <w:div w:id="1759448300">
          <w:marLeft w:val="0"/>
          <w:marRight w:val="0"/>
          <w:marTop w:val="0"/>
          <w:marBottom w:val="0"/>
          <w:divBdr>
            <w:top w:val="none" w:sz="0" w:space="0" w:color="auto"/>
            <w:left w:val="none" w:sz="0" w:space="0" w:color="auto"/>
            <w:bottom w:val="none" w:sz="0" w:space="0" w:color="auto"/>
            <w:right w:val="none" w:sz="0" w:space="0" w:color="auto"/>
          </w:divBdr>
          <w:divsChild>
            <w:div w:id="792335024">
              <w:marLeft w:val="0"/>
              <w:marRight w:val="0"/>
              <w:marTop w:val="0"/>
              <w:marBottom w:val="0"/>
              <w:divBdr>
                <w:top w:val="none" w:sz="0" w:space="0" w:color="auto"/>
                <w:left w:val="none" w:sz="0" w:space="0" w:color="auto"/>
                <w:bottom w:val="none" w:sz="0" w:space="0" w:color="auto"/>
                <w:right w:val="none" w:sz="0" w:space="0" w:color="auto"/>
              </w:divBdr>
              <w:divsChild>
                <w:div w:id="19956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6864">
      <w:bodyDiv w:val="1"/>
      <w:marLeft w:val="0"/>
      <w:marRight w:val="0"/>
      <w:marTop w:val="0"/>
      <w:marBottom w:val="0"/>
      <w:divBdr>
        <w:top w:val="none" w:sz="0" w:space="0" w:color="auto"/>
        <w:left w:val="none" w:sz="0" w:space="0" w:color="auto"/>
        <w:bottom w:val="none" w:sz="0" w:space="0" w:color="auto"/>
        <w:right w:val="none" w:sz="0" w:space="0" w:color="auto"/>
      </w:divBdr>
    </w:div>
    <w:div w:id="1193492446">
      <w:bodyDiv w:val="1"/>
      <w:marLeft w:val="0"/>
      <w:marRight w:val="0"/>
      <w:marTop w:val="0"/>
      <w:marBottom w:val="0"/>
      <w:divBdr>
        <w:top w:val="none" w:sz="0" w:space="0" w:color="auto"/>
        <w:left w:val="none" w:sz="0" w:space="0" w:color="auto"/>
        <w:bottom w:val="none" w:sz="0" w:space="0" w:color="auto"/>
        <w:right w:val="none" w:sz="0" w:space="0" w:color="auto"/>
      </w:divBdr>
      <w:divsChild>
        <w:div w:id="78600079">
          <w:marLeft w:val="0"/>
          <w:marRight w:val="0"/>
          <w:marTop w:val="0"/>
          <w:marBottom w:val="0"/>
          <w:divBdr>
            <w:top w:val="none" w:sz="0" w:space="0" w:color="auto"/>
            <w:left w:val="none" w:sz="0" w:space="0" w:color="auto"/>
            <w:bottom w:val="none" w:sz="0" w:space="0" w:color="auto"/>
            <w:right w:val="none" w:sz="0" w:space="0" w:color="auto"/>
          </w:divBdr>
        </w:div>
        <w:div w:id="127599484">
          <w:marLeft w:val="0"/>
          <w:marRight w:val="0"/>
          <w:marTop w:val="0"/>
          <w:marBottom w:val="0"/>
          <w:divBdr>
            <w:top w:val="none" w:sz="0" w:space="0" w:color="auto"/>
            <w:left w:val="none" w:sz="0" w:space="0" w:color="auto"/>
            <w:bottom w:val="none" w:sz="0" w:space="0" w:color="auto"/>
            <w:right w:val="none" w:sz="0" w:space="0" w:color="auto"/>
          </w:divBdr>
        </w:div>
        <w:div w:id="153111350">
          <w:marLeft w:val="0"/>
          <w:marRight w:val="0"/>
          <w:marTop w:val="0"/>
          <w:marBottom w:val="0"/>
          <w:divBdr>
            <w:top w:val="none" w:sz="0" w:space="0" w:color="auto"/>
            <w:left w:val="none" w:sz="0" w:space="0" w:color="auto"/>
            <w:bottom w:val="none" w:sz="0" w:space="0" w:color="auto"/>
            <w:right w:val="none" w:sz="0" w:space="0" w:color="auto"/>
          </w:divBdr>
        </w:div>
        <w:div w:id="601188896">
          <w:marLeft w:val="0"/>
          <w:marRight w:val="0"/>
          <w:marTop w:val="0"/>
          <w:marBottom w:val="0"/>
          <w:divBdr>
            <w:top w:val="none" w:sz="0" w:space="0" w:color="auto"/>
            <w:left w:val="none" w:sz="0" w:space="0" w:color="auto"/>
            <w:bottom w:val="none" w:sz="0" w:space="0" w:color="auto"/>
            <w:right w:val="none" w:sz="0" w:space="0" w:color="auto"/>
          </w:divBdr>
        </w:div>
        <w:div w:id="641887739">
          <w:marLeft w:val="0"/>
          <w:marRight w:val="0"/>
          <w:marTop w:val="0"/>
          <w:marBottom w:val="0"/>
          <w:divBdr>
            <w:top w:val="none" w:sz="0" w:space="0" w:color="auto"/>
            <w:left w:val="none" w:sz="0" w:space="0" w:color="auto"/>
            <w:bottom w:val="none" w:sz="0" w:space="0" w:color="auto"/>
            <w:right w:val="none" w:sz="0" w:space="0" w:color="auto"/>
          </w:divBdr>
        </w:div>
        <w:div w:id="756680468">
          <w:marLeft w:val="0"/>
          <w:marRight w:val="0"/>
          <w:marTop w:val="0"/>
          <w:marBottom w:val="0"/>
          <w:divBdr>
            <w:top w:val="none" w:sz="0" w:space="0" w:color="auto"/>
            <w:left w:val="none" w:sz="0" w:space="0" w:color="auto"/>
            <w:bottom w:val="none" w:sz="0" w:space="0" w:color="auto"/>
            <w:right w:val="none" w:sz="0" w:space="0" w:color="auto"/>
          </w:divBdr>
        </w:div>
        <w:div w:id="960841174">
          <w:marLeft w:val="0"/>
          <w:marRight w:val="0"/>
          <w:marTop w:val="0"/>
          <w:marBottom w:val="0"/>
          <w:divBdr>
            <w:top w:val="none" w:sz="0" w:space="0" w:color="auto"/>
            <w:left w:val="none" w:sz="0" w:space="0" w:color="auto"/>
            <w:bottom w:val="none" w:sz="0" w:space="0" w:color="auto"/>
            <w:right w:val="none" w:sz="0" w:space="0" w:color="auto"/>
          </w:divBdr>
        </w:div>
        <w:div w:id="995688905">
          <w:marLeft w:val="0"/>
          <w:marRight w:val="0"/>
          <w:marTop w:val="0"/>
          <w:marBottom w:val="0"/>
          <w:divBdr>
            <w:top w:val="none" w:sz="0" w:space="0" w:color="auto"/>
            <w:left w:val="none" w:sz="0" w:space="0" w:color="auto"/>
            <w:bottom w:val="none" w:sz="0" w:space="0" w:color="auto"/>
            <w:right w:val="none" w:sz="0" w:space="0" w:color="auto"/>
          </w:divBdr>
        </w:div>
        <w:div w:id="1011222764">
          <w:marLeft w:val="0"/>
          <w:marRight w:val="0"/>
          <w:marTop w:val="0"/>
          <w:marBottom w:val="0"/>
          <w:divBdr>
            <w:top w:val="none" w:sz="0" w:space="0" w:color="auto"/>
            <w:left w:val="none" w:sz="0" w:space="0" w:color="auto"/>
            <w:bottom w:val="none" w:sz="0" w:space="0" w:color="auto"/>
            <w:right w:val="none" w:sz="0" w:space="0" w:color="auto"/>
          </w:divBdr>
        </w:div>
        <w:div w:id="1091388871">
          <w:marLeft w:val="0"/>
          <w:marRight w:val="0"/>
          <w:marTop w:val="0"/>
          <w:marBottom w:val="0"/>
          <w:divBdr>
            <w:top w:val="none" w:sz="0" w:space="0" w:color="auto"/>
            <w:left w:val="none" w:sz="0" w:space="0" w:color="auto"/>
            <w:bottom w:val="none" w:sz="0" w:space="0" w:color="auto"/>
            <w:right w:val="none" w:sz="0" w:space="0" w:color="auto"/>
          </w:divBdr>
        </w:div>
        <w:div w:id="1430852915">
          <w:marLeft w:val="0"/>
          <w:marRight w:val="0"/>
          <w:marTop w:val="0"/>
          <w:marBottom w:val="0"/>
          <w:divBdr>
            <w:top w:val="none" w:sz="0" w:space="0" w:color="auto"/>
            <w:left w:val="none" w:sz="0" w:space="0" w:color="auto"/>
            <w:bottom w:val="none" w:sz="0" w:space="0" w:color="auto"/>
            <w:right w:val="none" w:sz="0" w:space="0" w:color="auto"/>
          </w:divBdr>
        </w:div>
        <w:div w:id="1944456394">
          <w:marLeft w:val="0"/>
          <w:marRight w:val="0"/>
          <w:marTop w:val="0"/>
          <w:marBottom w:val="0"/>
          <w:divBdr>
            <w:top w:val="none" w:sz="0" w:space="0" w:color="auto"/>
            <w:left w:val="none" w:sz="0" w:space="0" w:color="auto"/>
            <w:bottom w:val="none" w:sz="0" w:space="0" w:color="auto"/>
            <w:right w:val="none" w:sz="0" w:space="0" w:color="auto"/>
          </w:divBdr>
        </w:div>
      </w:divsChild>
    </w:div>
    <w:div w:id="1569920416">
      <w:bodyDiv w:val="1"/>
      <w:marLeft w:val="0"/>
      <w:marRight w:val="0"/>
      <w:marTop w:val="0"/>
      <w:marBottom w:val="0"/>
      <w:divBdr>
        <w:top w:val="none" w:sz="0" w:space="0" w:color="auto"/>
        <w:left w:val="none" w:sz="0" w:space="0" w:color="auto"/>
        <w:bottom w:val="none" w:sz="0" w:space="0" w:color="auto"/>
        <w:right w:val="none" w:sz="0" w:space="0" w:color="auto"/>
      </w:divBdr>
    </w:div>
    <w:div w:id="1797332599">
      <w:bodyDiv w:val="1"/>
      <w:marLeft w:val="0"/>
      <w:marRight w:val="0"/>
      <w:marTop w:val="0"/>
      <w:marBottom w:val="0"/>
      <w:divBdr>
        <w:top w:val="none" w:sz="0" w:space="0" w:color="auto"/>
        <w:left w:val="none" w:sz="0" w:space="0" w:color="auto"/>
        <w:bottom w:val="none" w:sz="0" w:space="0" w:color="auto"/>
        <w:right w:val="none" w:sz="0" w:space="0" w:color="auto"/>
      </w:divBdr>
    </w:div>
    <w:div w:id="190220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7aa0cf-c40c-4753-a2a4-8a43384e0574" xsi:nil="true"/>
    <lcf76f155ced4ddcb4097134ff3c332f xmlns="20648e8d-426b-4911-9c6c-0ec6158bb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E0101087D6A4C9E6AAD9F32AC49A5" ma:contentTypeVersion="13" ma:contentTypeDescription="Create a new document." ma:contentTypeScope="" ma:versionID="d8bcf77af34c336206af9de73fa9279f">
  <xsd:schema xmlns:xsd="http://www.w3.org/2001/XMLSchema" xmlns:xs="http://www.w3.org/2001/XMLSchema" xmlns:p="http://schemas.microsoft.com/office/2006/metadata/properties" xmlns:ns2="20648e8d-426b-4911-9c6c-0ec6158bb357" xmlns:ns3="877aa0cf-c40c-4753-a2a4-8a43384e0574" targetNamespace="http://schemas.microsoft.com/office/2006/metadata/properties" ma:root="true" ma:fieldsID="49869c34750307c5404c3b789eaf1f5e" ns2:_="" ns3:_="">
    <xsd:import namespace="20648e8d-426b-4911-9c6c-0ec6158bb357"/>
    <xsd:import namespace="877aa0cf-c40c-4753-a2a4-8a43384e0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8e8d-426b-4911-9c6c-0ec6158b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af5cf2-483d-4d59-9249-31cf093afa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a0cf-c40c-4753-a2a4-8a43384e0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0d5a2-3eb0-46d9-9558-586c7352db65}" ma:internalName="TaxCatchAll" ma:showField="CatchAllData" ma:web="877aa0cf-c40c-4753-a2a4-8a43384e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7B3BD-2B9D-4A27-8083-994E1297D758}">
  <ds:schemaRefs>
    <ds:schemaRef ds:uri="http://schemas.microsoft.com/office/2006/metadata/properties"/>
    <ds:schemaRef ds:uri="http://schemas.microsoft.com/office/infopath/2007/PartnerControls"/>
    <ds:schemaRef ds:uri="877aa0cf-c40c-4753-a2a4-8a43384e0574"/>
    <ds:schemaRef ds:uri="20648e8d-426b-4911-9c6c-0ec6158bb357"/>
  </ds:schemaRefs>
</ds:datastoreItem>
</file>

<file path=customXml/itemProps2.xml><?xml version="1.0" encoding="utf-8"?>
<ds:datastoreItem xmlns:ds="http://schemas.openxmlformats.org/officeDocument/2006/customXml" ds:itemID="{AEC5C674-2A8C-44D2-99A1-9CB3E633F898}">
  <ds:schemaRefs>
    <ds:schemaRef ds:uri="http://schemas.microsoft.com/sharepoint/v3/contenttype/forms"/>
  </ds:schemaRefs>
</ds:datastoreItem>
</file>

<file path=customXml/itemProps3.xml><?xml version="1.0" encoding="utf-8"?>
<ds:datastoreItem xmlns:ds="http://schemas.openxmlformats.org/officeDocument/2006/customXml" ds:itemID="{699C889F-6EC5-49B8-9CD0-2FBF0B65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48e8d-426b-4911-9c6c-0ec6158bb357"/>
    <ds:schemaRef ds:uri="877aa0cf-c40c-4753-a2a4-8a43384e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 Andrews Parish Council</vt:lpstr>
    </vt:vector>
  </TitlesOfParts>
  <Company>St Andrews Parish Council</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Parish Council</dc:title>
  <dc:subject/>
  <dc:creator>Emma Sylvester</dc:creator>
  <cp:keywords/>
  <dc:description/>
  <cp:lastModifiedBy>Emma Sylvester</cp:lastModifiedBy>
  <cp:revision>2</cp:revision>
  <cp:lastPrinted>2022-06-08T11:00:00Z</cp:lastPrinted>
  <dcterms:created xsi:type="dcterms:W3CDTF">2026-06-24T16:21:00Z</dcterms:created>
  <dcterms:modified xsi:type="dcterms:W3CDTF">2026-06-24T16:21:00Z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0x010100507E0101087D6A4C9E6AAD9F32AC49A5</vt:lpwstr>
  </property>
</Properties>
</file>