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5693" w:rsidP="00B05693" w:rsidRDefault="00B05693" w14:paraId="5E8A700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b/>
          <w:bCs/>
          <w:sz w:val="36"/>
          <w:szCs w:val="36"/>
        </w:rPr>
        <w:t>TO ALL ELECTORS IN THE PARISH OF</w:t>
      </w:r>
      <w:r>
        <w:rPr>
          <w:rStyle w:val="eop"/>
          <w:rFonts w:ascii="Arial" w:hAnsi="Arial" w:cs="Arial" w:eastAsiaTheme="majorEastAsia"/>
          <w:sz w:val="36"/>
          <w:szCs w:val="36"/>
        </w:rPr>
        <w:t> </w:t>
      </w:r>
    </w:p>
    <w:p w:rsidR="00B05693" w:rsidP="00B05693" w:rsidRDefault="00B05693" w14:paraId="7FF7EA3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20"/>
          <w:szCs w:val="20"/>
        </w:rPr>
        <w:t> </w:t>
      </w:r>
    </w:p>
    <w:p w:rsidR="00B05693" w:rsidP="00B05693" w:rsidRDefault="00B05693" w14:paraId="64E0687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56"/>
          <w:szCs w:val="56"/>
        </w:rPr>
        <w:t>ST ANDREWS</w:t>
      </w:r>
      <w:r>
        <w:rPr>
          <w:rStyle w:val="eop"/>
          <w:rFonts w:eastAsiaTheme="majorEastAsia"/>
          <w:sz w:val="56"/>
          <w:szCs w:val="56"/>
        </w:rPr>
        <w:t> </w:t>
      </w:r>
    </w:p>
    <w:p w:rsidR="00B05693" w:rsidP="00B05693" w:rsidRDefault="00B05693" w14:paraId="10147114" w14:textId="77777777">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0"/>
          <w:szCs w:val="20"/>
        </w:rPr>
        <w:t> </w:t>
      </w:r>
    </w:p>
    <w:p w:rsidR="00A127A7" w:rsidP="00B05693" w:rsidRDefault="00A127A7" w14:paraId="5AC44427" w14:textId="77777777">
      <w:pPr>
        <w:pStyle w:val="paragraph"/>
        <w:spacing w:before="0" w:beforeAutospacing="0" w:after="0" w:afterAutospacing="0"/>
        <w:jc w:val="center"/>
        <w:textAlignment w:val="baseline"/>
        <w:rPr>
          <w:rStyle w:val="normaltextrun"/>
          <w:rFonts w:eastAsiaTheme="majorEastAsia"/>
          <w:b/>
          <w:bCs/>
          <w:sz w:val="56"/>
          <w:szCs w:val="56"/>
        </w:rPr>
      </w:pPr>
      <w:r>
        <w:rPr>
          <w:rStyle w:val="normaltextrun"/>
          <w:rFonts w:eastAsiaTheme="majorEastAsia"/>
          <w:b/>
          <w:bCs/>
          <w:sz w:val="56"/>
          <w:szCs w:val="56"/>
        </w:rPr>
        <w:t>Notice is hereby given that:</w:t>
      </w:r>
    </w:p>
    <w:p w:rsidR="00B05693" w:rsidP="00B05693" w:rsidRDefault="00A127A7" w14:paraId="7B42C98E" w14:textId="4F196D0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56"/>
          <w:szCs w:val="56"/>
        </w:rPr>
        <w:t xml:space="preserve">St Andrews </w:t>
      </w:r>
      <w:r w:rsidR="00B05693">
        <w:rPr>
          <w:rStyle w:val="normaltextrun"/>
          <w:rFonts w:eastAsiaTheme="majorEastAsia"/>
          <w:b/>
          <w:bCs/>
          <w:sz w:val="56"/>
          <w:szCs w:val="56"/>
        </w:rPr>
        <w:t>A</w:t>
      </w:r>
      <w:r w:rsidR="00511B24">
        <w:rPr>
          <w:rStyle w:val="normaltextrun"/>
          <w:rFonts w:eastAsiaTheme="majorEastAsia"/>
          <w:b/>
          <w:bCs/>
          <w:sz w:val="56"/>
          <w:szCs w:val="56"/>
        </w:rPr>
        <w:t>nnual</w:t>
      </w:r>
      <w:r w:rsidR="00B05693">
        <w:rPr>
          <w:rStyle w:val="normaltextrun"/>
          <w:rFonts w:eastAsiaTheme="majorEastAsia"/>
          <w:b/>
          <w:bCs/>
          <w:sz w:val="56"/>
          <w:szCs w:val="56"/>
        </w:rPr>
        <w:t xml:space="preserve"> P</w:t>
      </w:r>
      <w:r w:rsidR="00511B24">
        <w:rPr>
          <w:rStyle w:val="normaltextrun"/>
          <w:rFonts w:eastAsiaTheme="majorEastAsia"/>
          <w:b/>
          <w:bCs/>
          <w:sz w:val="56"/>
          <w:szCs w:val="56"/>
        </w:rPr>
        <w:t>arish</w:t>
      </w:r>
      <w:r w:rsidR="00B05693">
        <w:rPr>
          <w:rStyle w:val="normaltextrun"/>
          <w:rFonts w:eastAsiaTheme="majorEastAsia"/>
          <w:b/>
          <w:bCs/>
          <w:sz w:val="56"/>
          <w:szCs w:val="56"/>
        </w:rPr>
        <w:t xml:space="preserve"> M</w:t>
      </w:r>
      <w:r w:rsidR="00511B24">
        <w:rPr>
          <w:rStyle w:val="normaltextrun"/>
          <w:rFonts w:eastAsiaTheme="majorEastAsia"/>
          <w:b/>
          <w:bCs/>
          <w:sz w:val="56"/>
          <w:szCs w:val="56"/>
        </w:rPr>
        <w:t>eeting</w:t>
      </w:r>
      <w:r w:rsidR="00B05693">
        <w:rPr>
          <w:rStyle w:val="eop"/>
          <w:rFonts w:eastAsiaTheme="majorEastAsia"/>
          <w:sz w:val="56"/>
          <w:szCs w:val="56"/>
        </w:rPr>
        <w:t> </w:t>
      </w:r>
    </w:p>
    <w:p w:rsidR="00B05693" w:rsidP="00B05693" w:rsidRDefault="00B05693" w14:paraId="4C3B3CC1" w14:textId="77777777">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0"/>
          <w:szCs w:val="20"/>
        </w:rPr>
        <w:t> </w:t>
      </w:r>
    </w:p>
    <w:p w:rsidR="006E5D2C" w:rsidP="00BB5B1E" w:rsidRDefault="00B05693" w14:paraId="24761D88" w14:textId="77777777">
      <w:pPr>
        <w:pStyle w:val="paragraph"/>
        <w:spacing w:before="0" w:beforeAutospacing="0" w:after="0" w:afterAutospacing="0"/>
        <w:jc w:val="center"/>
        <w:textAlignment w:val="baseline"/>
        <w:rPr>
          <w:rStyle w:val="normaltextrun"/>
          <w:rFonts w:ascii="Arial" w:hAnsi="Arial" w:cs="Arial" w:eastAsiaTheme="majorEastAsia"/>
          <w:b/>
          <w:bCs/>
          <w:sz w:val="36"/>
          <w:szCs w:val="36"/>
        </w:rPr>
      </w:pPr>
      <w:r>
        <w:rPr>
          <w:rStyle w:val="normaltextrun"/>
          <w:rFonts w:ascii="Arial" w:hAnsi="Arial" w:cs="Arial" w:eastAsiaTheme="majorEastAsia"/>
          <w:b/>
          <w:bCs/>
          <w:sz w:val="36"/>
          <w:szCs w:val="36"/>
        </w:rPr>
        <w:t>will be held</w:t>
      </w:r>
      <w:r>
        <w:rPr>
          <w:rStyle w:val="eop"/>
          <w:rFonts w:ascii="Arial" w:hAnsi="Arial" w:cs="Arial" w:eastAsiaTheme="majorEastAsia"/>
          <w:sz w:val="36"/>
          <w:szCs w:val="36"/>
        </w:rPr>
        <w:t> </w:t>
      </w:r>
      <w:r w:rsidR="006E5D2C">
        <w:rPr>
          <w:rStyle w:val="normaltextrun"/>
          <w:rFonts w:ascii="Arial" w:hAnsi="Arial" w:cs="Arial" w:eastAsiaTheme="majorEastAsia"/>
          <w:b/>
          <w:bCs/>
          <w:sz w:val="36"/>
          <w:szCs w:val="36"/>
        </w:rPr>
        <w:t>o</w:t>
      </w:r>
      <w:r w:rsidR="00BB5B1E">
        <w:rPr>
          <w:rStyle w:val="normaltextrun"/>
          <w:rFonts w:ascii="Arial" w:hAnsi="Arial" w:cs="Arial" w:eastAsiaTheme="majorEastAsia"/>
          <w:b/>
          <w:bCs/>
          <w:sz w:val="36"/>
          <w:szCs w:val="36"/>
        </w:rPr>
        <w:t>n Monday 12</w:t>
      </w:r>
      <w:r w:rsidRPr="00511B24" w:rsidR="00BB5B1E">
        <w:rPr>
          <w:rStyle w:val="normaltextrun"/>
          <w:rFonts w:ascii="Arial" w:hAnsi="Arial" w:cs="Arial" w:eastAsiaTheme="majorEastAsia"/>
          <w:b/>
          <w:bCs/>
          <w:sz w:val="36"/>
          <w:szCs w:val="36"/>
          <w:vertAlign w:val="superscript"/>
        </w:rPr>
        <w:t>th</w:t>
      </w:r>
      <w:r w:rsidR="00BB5B1E">
        <w:rPr>
          <w:rStyle w:val="normaltextrun"/>
          <w:rFonts w:ascii="Arial" w:hAnsi="Arial" w:cs="Arial" w:eastAsiaTheme="majorEastAsia"/>
          <w:b/>
          <w:bCs/>
          <w:sz w:val="36"/>
          <w:szCs w:val="36"/>
        </w:rPr>
        <w:t xml:space="preserve"> May 2025 at 7:00pm</w:t>
      </w:r>
    </w:p>
    <w:p w:rsidR="00B05693" w:rsidP="00B05693" w:rsidRDefault="006E5D2C" w14:paraId="05F154BF" w14:textId="12BDA21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b/>
          <w:bCs/>
          <w:sz w:val="36"/>
          <w:szCs w:val="36"/>
        </w:rPr>
        <w:t>at</w:t>
      </w:r>
    </w:p>
    <w:p w:rsidR="00B05693" w:rsidP="00B05693" w:rsidRDefault="00B05693" w14:paraId="164CEA0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b/>
          <w:bCs/>
          <w:sz w:val="36"/>
          <w:szCs w:val="36"/>
        </w:rPr>
        <w:t>Redhouse Community Centre, Frankel Avenue</w:t>
      </w:r>
      <w:r>
        <w:rPr>
          <w:rStyle w:val="eop"/>
          <w:rFonts w:ascii="Arial" w:hAnsi="Arial" w:cs="Arial" w:eastAsiaTheme="majorEastAsia"/>
          <w:sz w:val="36"/>
          <w:szCs w:val="36"/>
        </w:rPr>
        <w:t> </w:t>
      </w:r>
    </w:p>
    <w:p w:rsidR="00511B24" w:rsidP="00B05693" w:rsidRDefault="00511B24" w14:paraId="6FA50965" w14:textId="77777777">
      <w:pPr>
        <w:pStyle w:val="paragraph"/>
        <w:spacing w:before="0" w:beforeAutospacing="0" w:after="0" w:afterAutospacing="0"/>
        <w:jc w:val="center"/>
        <w:textAlignment w:val="baseline"/>
        <w:rPr>
          <w:rFonts w:ascii="Segoe UI" w:hAnsi="Segoe UI" w:cs="Segoe UI"/>
          <w:sz w:val="18"/>
          <w:szCs w:val="18"/>
        </w:rPr>
      </w:pPr>
    </w:p>
    <w:p w:rsidR="00B05693" w:rsidP="00B05693" w:rsidRDefault="00A127A7" w14:paraId="0E0149D4" w14:textId="63BFB9B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sz w:val="36"/>
          <w:szCs w:val="36"/>
        </w:rPr>
        <w:t>All Electors of the Parish are invited to take part</w:t>
      </w:r>
    </w:p>
    <w:p w:rsidR="00B05693" w:rsidP="00B05693" w:rsidRDefault="00B05693" w14:paraId="627A029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20"/>
          <w:szCs w:val="20"/>
        </w:rPr>
        <w:t> </w:t>
      </w:r>
    </w:p>
    <w:p w:rsidR="00B05693" w:rsidP="00B05693" w:rsidRDefault="00B05693" w14:paraId="7DC213A6" w14:textId="0FFF864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sz w:val="32"/>
          <w:szCs w:val="32"/>
        </w:rPr>
        <w:t>Only electors of the Parish are entitled to speak and vote at this meeting unless invited by the Chair.</w:t>
      </w:r>
      <w:r>
        <w:rPr>
          <w:rStyle w:val="eop"/>
          <w:rFonts w:ascii="Arial" w:hAnsi="Arial" w:cs="Arial" w:eastAsiaTheme="majorEastAsia"/>
          <w:sz w:val="32"/>
          <w:szCs w:val="32"/>
        </w:rPr>
        <w:t> </w:t>
      </w:r>
    </w:p>
    <w:p w:rsidR="00BB5B1E" w:rsidP="00B05693" w:rsidRDefault="00BB5B1E" w14:paraId="187AB1ED" w14:textId="77777777">
      <w:pPr>
        <w:pStyle w:val="paragraph"/>
        <w:spacing w:before="0" w:beforeAutospacing="0" w:after="0" w:afterAutospacing="0"/>
        <w:jc w:val="center"/>
        <w:textAlignment w:val="baseline"/>
        <w:rPr>
          <w:rStyle w:val="eop"/>
          <w:rFonts w:ascii="Arial" w:hAnsi="Arial" w:cs="Arial" w:eastAsiaTheme="majorEastAsia"/>
          <w:sz w:val="32"/>
          <w:szCs w:val="32"/>
        </w:rPr>
      </w:pPr>
    </w:p>
    <w:p w:rsidR="00B05693" w:rsidP="00B05693" w:rsidRDefault="00B05693" w14:paraId="1978BB5F" w14:textId="54F3651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2"/>
          <w:szCs w:val="32"/>
        </w:rPr>
        <w:t> </w:t>
      </w:r>
    </w:p>
    <w:p w:rsidR="00B05693" w:rsidP="00B05693" w:rsidRDefault="00B05693" w14:paraId="47B8ECE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b/>
          <w:bCs/>
          <w:sz w:val="36"/>
          <w:szCs w:val="36"/>
        </w:rPr>
        <w:t>AGENDA</w:t>
      </w:r>
      <w:r>
        <w:rPr>
          <w:rStyle w:val="eop"/>
          <w:rFonts w:ascii="Arial" w:hAnsi="Arial" w:cs="Arial" w:eastAsiaTheme="majorEastAsia"/>
          <w:sz w:val="36"/>
          <w:szCs w:val="36"/>
        </w:rPr>
        <w:t> </w:t>
      </w:r>
    </w:p>
    <w:p w:rsidR="00B05693" w:rsidP="00B05693" w:rsidRDefault="00B05693" w14:paraId="1C66098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20"/>
          <w:szCs w:val="20"/>
        </w:rPr>
        <w:t> </w:t>
      </w:r>
    </w:p>
    <w:p w:rsidRPr="00E61D77" w:rsidR="00B05693" w:rsidP="00BB5B1E" w:rsidRDefault="00B05693" w14:paraId="11885A2F" w14:textId="77777777">
      <w:pPr>
        <w:pStyle w:val="paragraph"/>
        <w:numPr>
          <w:ilvl w:val="0"/>
          <w:numId w:val="1"/>
        </w:numPr>
        <w:spacing w:before="0" w:beforeAutospacing="0" w:after="240" w:afterAutospacing="0"/>
        <w:ind w:left="1080" w:firstLine="0"/>
        <w:textAlignment w:val="baseline"/>
        <w:rPr>
          <w:rStyle w:val="eop"/>
          <w:rFonts w:ascii="Arial" w:hAnsi="Arial" w:cs="Arial"/>
          <w:sz w:val="32"/>
          <w:szCs w:val="32"/>
        </w:rPr>
      </w:pPr>
      <w:r>
        <w:rPr>
          <w:rStyle w:val="normaltextrun"/>
          <w:rFonts w:ascii="Arial" w:hAnsi="Arial" w:cs="Arial" w:eastAsiaTheme="majorEastAsia"/>
          <w:b/>
          <w:bCs/>
          <w:sz w:val="32"/>
          <w:szCs w:val="32"/>
        </w:rPr>
        <w:t>Apologies</w:t>
      </w:r>
      <w:r>
        <w:rPr>
          <w:rStyle w:val="eop"/>
          <w:rFonts w:ascii="Arial" w:hAnsi="Arial" w:cs="Arial" w:eastAsiaTheme="majorEastAsia"/>
          <w:sz w:val="32"/>
          <w:szCs w:val="32"/>
        </w:rPr>
        <w:t> </w:t>
      </w:r>
    </w:p>
    <w:p w:rsidR="00E61D77" w:rsidP="00E61D77" w:rsidRDefault="00E61D77" w14:paraId="5D73A356" w14:textId="2BE6D620">
      <w:pPr>
        <w:pStyle w:val="paragraph"/>
        <w:spacing w:before="0" w:beforeAutospacing="0" w:after="0" w:afterAutospacing="0"/>
        <w:ind w:left="567"/>
        <w:textAlignment w:val="baseline"/>
        <w:rPr>
          <w:rStyle w:val="eop"/>
          <w:rFonts w:ascii="Arial" w:hAnsi="Arial" w:cs="Arial" w:eastAsiaTheme="majorEastAsia"/>
          <w:sz w:val="32"/>
          <w:szCs w:val="32"/>
        </w:rPr>
      </w:pPr>
      <w:r>
        <w:rPr>
          <w:rStyle w:val="eop"/>
          <w:rFonts w:ascii="Arial" w:hAnsi="Arial" w:cs="Arial" w:eastAsiaTheme="majorEastAsia"/>
          <w:sz w:val="32"/>
          <w:szCs w:val="32"/>
        </w:rPr>
        <w:t>To receive apologies from electors of the parish who are unable to attend this annual meeting.</w:t>
      </w:r>
    </w:p>
    <w:p w:rsidR="00BB5B1E" w:rsidP="00E61D77" w:rsidRDefault="00BB5B1E" w14:paraId="7C7D8A2F" w14:textId="77777777">
      <w:pPr>
        <w:pStyle w:val="paragraph"/>
        <w:spacing w:before="0" w:beforeAutospacing="0" w:after="0" w:afterAutospacing="0"/>
        <w:ind w:left="567"/>
        <w:textAlignment w:val="baseline"/>
        <w:rPr>
          <w:rFonts w:ascii="Arial" w:hAnsi="Arial" w:cs="Arial"/>
          <w:sz w:val="32"/>
          <w:szCs w:val="32"/>
        </w:rPr>
      </w:pPr>
    </w:p>
    <w:p w:rsidR="00B05693" w:rsidP="00E61D77" w:rsidRDefault="00B05693" w14:paraId="36F88442" w14:textId="77777777">
      <w:pPr>
        <w:pStyle w:val="paragraph"/>
        <w:spacing w:before="0" w:beforeAutospacing="0" w:after="0" w:afterAutospacing="0"/>
        <w:ind w:left="567"/>
        <w:textAlignment w:val="baseline"/>
        <w:rPr>
          <w:rFonts w:ascii="Segoe UI" w:hAnsi="Segoe UI" w:cs="Segoe UI"/>
          <w:sz w:val="18"/>
          <w:szCs w:val="18"/>
        </w:rPr>
      </w:pPr>
      <w:r>
        <w:rPr>
          <w:rStyle w:val="eop"/>
          <w:rFonts w:ascii="Arial" w:hAnsi="Arial" w:cs="Arial" w:eastAsiaTheme="majorEastAsia"/>
          <w:sz w:val="20"/>
          <w:szCs w:val="20"/>
        </w:rPr>
        <w:t> </w:t>
      </w:r>
    </w:p>
    <w:p w:rsidR="00B05693" w:rsidP="24D004DD" w:rsidRDefault="00B05693" w14:paraId="76F6A0E1" w14:textId="4B413815">
      <w:pPr>
        <w:pStyle w:val="paragraph"/>
        <w:numPr>
          <w:ilvl w:val="0"/>
          <w:numId w:val="2"/>
        </w:numPr>
        <w:spacing w:before="0" w:beforeAutospacing="off" w:after="240" w:afterAutospacing="off"/>
        <w:ind w:left="1080" w:firstLine="0"/>
        <w:textAlignment w:val="baseline"/>
        <w:rPr>
          <w:rStyle w:val="eop"/>
          <w:rFonts w:ascii="Arial" w:hAnsi="Arial" w:eastAsia="" w:cs="Arial" w:eastAsiaTheme="majorEastAsia"/>
          <w:sz w:val="32"/>
          <w:szCs w:val="32"/>
        </w:rPr>
      </w:pPr>
      <w:r w:rsidRPr="24D004DD" w:rsidR="00B05693">
        <w:rPr>
          <w:rStyle w:val="normaltextrun"/>
          <w:rFonts w:ascii="Arial" w:hAnsi="Arial" w:eastAsia="" w:cs="Arial" w:eastAsiaTheme="majorEastAsia"/>
          <w:b w:val="1"/>
          <w:bCs w:val="1"/>
          <w:sz w:val="32"/>
          <w:szCs w:val="32"/>
        </w:rPr>
        <w:t>Minutes</w:t>
      </w:r>
      <w:r w:rsidRPr="24D004DD" w:rsidR="00B05693">
        <w:rPr>
          <w:rStyle w:val="eop"/>
          <w:rFonts w:ascii="Arial" w:hAnsi="Arial" w:eastAsia="" w:cs="Arial" w:eastAsiaTheme="majorEastAsia"/>
          <w:sz w:val="32"/>
          <w:szCs w:val="32"/>
        </w:rPr>
        <w:t> </w:t>
      </w:r>
      <w:r w:rsidRPr="24D004DD" w:rsidR="2C1180F0">
        <w:rPr>
          <w:rStyle w:val="eop"/>
          <w:rFonts w:ascii="Arial" w:hAnsi="Arial" w:eastAsia="" w:cs="Arial" w:eastAsiaTheme="majorEastAsia"/>
          <w:sz w:val="32"/>
          <w:szCs w:val="32"/>
        </w:rPr>
        <w:t xml:space="preserve"> </w:t>
      </w:r>
    </w:p>
    <w:p w:rsidR="00B05693" w:rsidP="00BB5B1E" w:rsidRDefault="00B05693" w14:paraId="6E86CDD3" w14:textId="75046F9D">
      <w:pPr>
        <w:pStyle w:val="paragraph"/>
        <w:spacing w:before="0" w:beforeAutospacing="0" w:after="0" w:afterAutospacing="0"/>
        <w:ind w:left="567"/>
        <w:textAlignment w:val="baseline"/>
        <w:rPr>
          <w:rStyle w:val="eop"/>
          <w:rFonts w:ascii="Arial" w:hAnsi="Arial" w:cs="Arial" w:eastAsiaTheme="majorEastAsia"/>
          <w:sz w:val="32"/>
          <w:szCs w:val="32"/>
        </w:rPr>
      </w:pPr>
      <w:r>
        <w:rPr>
          <w:rStyle w:val="normaltextrun"/>
          <w:rFonts w:ascii="Arial" w:hAnsi="Arial" w:cs="Arial" w:eastAsiaTheme="majorEastAsia"/>
          <w:sz w:val="32"/>
          <w:szCs w:val="32"/>
        </w:rPr>
        <w:t xml:space="preserve">To receive and approve the minutes of the </w:t>
      </w:r>
      <w:r w:rsidR="00E61D77">
        <w:rPr>
          <w:rStyle w:val="normaltextrun"/>
          <w:rFonts w:ascii="Arial" w:hAnsi="Arial" w:cs="Arial" w:eastAsiaTheme="majorEastAsia"/>
          <w:sz w:val="32"/>
          <w:szCs w:val="32"/>
        </w:rPr>
        <w:t>Annual Parish Meeting held on 22</w:t>
      </w:r>
      <w:r w:rsidRPr="00E61D77" w:rsidR="00E61D77">
        <w:rPr>
          <w:rStyle w:val="normaltextrun"/>
          <w:rFonts w:ascii="Arial" w:hAnsi="Arial" w:cs="Arial" w:eastAsiaTheme="majorEastAsia"/>
          <w:sz w:val="32"/>
          <w:szCs w:val="32"/>
          <w:vertAlign w:val="superscript"/>
        </w:rPr>
        <w:t>nd</w:t>
      </w:r>
      <w:r w:rsidR="00E61D77">
        <w:rPr>
          <w:rStyle w:val="normaltextrun"/>
          <w:rFonts w:ascii="Arial" w:hAnsi="Arial" w:cs="Arial" w:eastAsiaTheme="majorEastAsia"/>
          <w:sz w:val="32"/>
          <w:szCs w:val="32"/>
        </w:rPr>
        <w:t xml:space="preserve"> May 2024.</w:t>
      </w:r>
      <w:r>
        <w:rPr>
          <w:rStyle w:val="eop"/>
          <w:rFonts w:ascii="Arial" w:hAnsi="Arial" w:cs="Arial" w:eastAsiaTheme="majorEastAsia"/>
          <w:sz w:val="32"/>
          <w:szCs w:val="32"/>
        </w:rPr>
        <w:t> </w:t>
      </w:r>
    </w:p>
    <w:p w:rsidR="00BB5B1E" w:rsidP="00BB5B1E" w:rsidRDefault="00BB5B1E" w14:paraId="4BFC6AFE" w14:textId="77777777">
      <w:pPr>
        <w:pStyle w:val="paragraph"/>
        <w:spacing w:before="0" w:beforeAutospacing="0" w:after="0" w:afterAutospacing="0"/>
        <w:ind w:left="567"/>
        <w:textAlignment w:val="baseline"/>
        <w:rPr>
          <w:rFonts w:ascii="Segoe UI" w:hAnsi="Segoe UI" w:cs="Segoe UI"/>
          <w:sz w:val="18"/>
          <w:szCs w:val="18"/>
        </w:rPr>
      </w:pPr>
    </w:p>
    <w:p w:rsidR="00B05693" w:rsidP="00B05693" w:rsidRDefault="00B05693" w14:paraId="4492FBA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eastAsiaTheme="majorEastAsia"/>
          <w:sz w:val="20"/>
          <w:szCs w:val="20"/>
        </w:rPr>
        <w:t> </w:t>
      </w:r>
    </w:p>
    <w:p w:rsidR="00B05693" w:rsidP="00BB5B1E" w:rsidRDefault="00B05693" w14:paraId="55CE2EEE" w14:textId="77777777">
      <w:pPr>
        <w:pStyle w:val="paragraph"/>
        <w:numPr>
          <w:ilvl w:val="0"/>
          <w:numId w:val="3"/>
        </w:numPr>
        <w:spacing w:before="0" w:beforeAutospacing="0" w:after="240" w:afterAutospacing="0"/>
        <w:ind w:left="1080" w:firstLine="0"/>
        <w:textAlignment w:val="baseline"/>
        <w:rPr>
          <w:rFonts w:ascii="Arial" w:hAnsi="Arial" w:cs="Arial"/>
          <w:sz w:val="32"/>
          <w:szCs w:val="32"/>
        </w:rPr>
      </w:pPr>
      <w:r>
        <w:rPr>
          <w:rStyle w:val="normaltextrun"/>
          <w:rFonts w:ascii="Arial" w:hAnsi="Arial" w:cs="Arial" w:eastAsiaTheme="majorEastAsia"/>
          <w:b/>
          <w:bCs/>
          <w:sz w:val="32"/>
          <w:szCs w:val="32"/>
        </w:rPr>
        <w:t>Chairman’s Report</w:t>
      </w:r>
      <w:r>
        <w:rPr>
          <w:rStyle w:val="eop"/>
          <w:rFonts w:ascii="Arial" w:hAnsi="Arial" w:cs="Arial" w:eastAsiaTheme="majorEastAsia"/>
          <w:sz w:val="32"/>
          <w:szCs w:val="32"/>
        </w:rPr>
        <w:t> </w:t>
      </w:r>
    </w:p>
    <w:p w:rsidR="00B05693" w:rsidP="00BB5B1E" w:rsidRDefault="00B05693" w14:paraId="61EB4FCD" w14:textId="5B30960C">
      <w:pPr>
        <w:pStyle w:val="paragraph"/>
        <w:spacing w:before="0" w:beforeAutospacing="0" w:after="0" w:afterAutospacing="0"/>
        <w:ind w:left="567"/>
        <w:textAlignment w:val="baseline"/>
        <w:rPr>
          <w:rStyle w:val="eop"/>
          <w:rFonts w:ascii="Arial" w:hAnsi="Arial" w:cs="Arial" w:eastAsiaTheme="majorEastAsia"/>
          <w:sz w:val="32"/>
          <w:szCs w:val="32"/>
        </w:rPr>
      </w:pPr>
      <w:r>
        <w:rPr>
          <w:rStyle w:val="normaltextrun"/>
          <w:rFonts w:ascii="Arial" w:hAnsi="Arial" w:cs="Arial" w:eastAsiaTheme="majorEastAsia"/>
          <w:sz w:val="32"/>
          <w:szCs w:val="32"/>
        </w:rPr>
        <w:t xml:space="preserve">To receive a report from the Chairman of the Parish Council, Cllr </w:t>
      </w:r>
      <w:r w:rsidR="00E61D77">
        <w:rPr>
          <w:rStyle w:val="normaltextrun"/>
          <w:rFonts w:ascii="Arial" w:hAnsi="Arial" w:cs="Arial" w:eastAsiaTheme="majorEastAsia"/>
          <w:sz w:val="32"/>
          <w:szCs w:val="32"/>
        </w:rPr>
        <w:t>Jake Chandler</w:t>
      </w:r>
      <w:r>
        <w:rPr>
          <w:rStyle w:val="eop"/>
          <w:rFonts w:ascii="Arial" w:hAnsi="Arial" w:cs="Arial" w:eastAsiaTheme="majorEastAsia"/>
          <w:sz w:val="32"/>
          <w:szCs w:val="32"/>
        </w:rPr>
        <w:t> </w:t>
      </w:r>
    </w:p>
    <w:p w:rsidR="00BB5B1E" w:rsidP="00BB5B1E" w:rsidRDefault="00BB5B1E" w14:paraId="239DF324" w14:textId="77777777">
      <w:pPr>
        <w:pStyle w:val="paragraph"/>
        <w:spacing w:before="0" w:beforeAutospacing="0" w:after="0" w:afterAutospacing="0"/>
        <w:ind w:left="567"/>
        <w:textAlignment w:val="baseline"/>
        <w:rPr>
          <w:rStyle w:val="eop"/>
          <w:rFonts w:ascii="Arial" w:hAnsi="Arial" w:cs="Arial" w:eastAsiaTheme="majorEastAsia"/>
          <w:sz w:val="32"/>
          <w:szCs w:val="32"/>
        </w:rPr>
      </w:pPr>
    </w:p>
    <w:p w:rsidR="00BB5B1E" w:rsidP="00BB5B1E" w:rsidRDefault="00BB5B1E" w14:paraId="04E2ABE5" w14:textId="77777777">
      <w:pPr>
        <w:pStyle w:val="paragraph"/>
        <w:spacing w:before="0" w:beforeAutospacing="0" w:after="0" w:afterAutospacing="0"/>
        <w:ind w:left="567"/>
        <w:textAlignment w:val="baseline"/>
        <w:rPr>
          <w:rStyle w:val="eop"/>
          <w:rFonts w:ascii="Arial" w:hAnsi="Arial" w:cs="Arial" w:eastAsiaTheme="majorEastAsia"/>
          <w:sz w:val="32"/>
          <w:szCs w:val="32"/>
        </w:rPr>
      </w:pPr>
    </w:p>
    <w:p w:rsidR="00BB5B1E" w:rsidP="00BB5B1E" w:rsidRDefault="00BB5B1E" w14:paraId="37F63536" w14:textId="77777777">
      <w:pPr>
        <w:pStyle w:val="paragraph"/>
        <w:spacing w:before="0" w:beforeAutospacing="0" w:after="0" w:afterAutospacing="0"/>
        <w:ind w:left="567"/>
        <w:textAlignment w:val="baseline"/>
        <w:rPr>
          <w:rStyle w:val="eop"/>
          <w:rFonts w:ascii="Arial" w:hAnsi="Arial" w:cs="Arial" w:eastAsiaTheme="majorEastAsia"/>
          <w:sz w:val="32"/>
          <w:szCs w:val="32"/>
        </w:rPr>
      </w:pPr>
    </w:p>
    <w:p w:rsidR="00BB5B1E" w:rsidP="00BB5B1E" w:rsidRDefault="00BB5B1E" w14:paraId="49EB7279" w14:textId="77777777">
      <w:pPr>
        <w:pStyle w:val="paragraph"/>
        <w:spacing w:before="0" w:beforeAutospacing="0" w:after="0" w:afterAutospacing="0"/>
        <w:ind w:left="567"/>
        <w:textAlignment w:val="baseline"/>
        <w:rPr>
          <w:rStyle w:val="eop"/>
          <w:rFonts w:ascii="Arial" w:hAnsi="Arial" w:cs="Arial" w:eastAsiaTheme="majorEastAsia"/>
          <w:sz w:val="32"/>
          <w:szCs w:val="32"/>
        </w:rPr>
      </w:pPr>
    </w:p>
    <w:p w:rsidR="00BB5B1E" w:rsidP="00BB5B1E" w:rsidRDefault="00BB5B1E" w14:paraId="7C44774B" w14:textId="77777777">
      <w:pPr>
        <w:pStyle w:val="paragraph"/>
        <w:spacing w:before="0" w:beforeAutospacing="0" w:after="0" w:afterAutospacing="0"/>
        <w:ind w:left="567"/>
        <w:textAlignment w:val="baseline"/>
        <w:rPr>
          <w:rFonts w:ascii="Segoe UI" w:hAnsi="Segoe UI" w:cs="Segoe UI"/>
          <w:sz w:val="18"/>
          <w:szCs w:val="18"/>
        </w:rPr>
      </w:pPr>
    </w:p>
    <w:p w:rsidR="00B05693" w:rsidP="00B05693" w:rsidRDefault="00B05693" w14:paraId="1B61688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eastAsiaTheme="majorEastAsia"/>
          <w:sz w:val="20"/>
          <w:szCs w:val="20"/>
        </w:rPr>
        <w:t> </w:t>
      </w:r>
    </w:p>
    <w:p w:rsidR="00B05693" w:rsidP="00BB5B1E" w:rsidRDefault="00B05693" w14:paraId="02F3E2F5" w14:textId="77777777">
      <w:pPr>
        <w:pStyle w:val="paragraph"/>
        <w:numPr>
          <w:ilvl w:val="0"/>
          <w:numId w:val="4"/>
        </w:numPr>
        <w:spacing w:before="0" w:beforeAutospacing="0" w:after="240" w:afterAutospacing="0"/>
        <w:ind w:left="1080" w:firstLine="0"/>
        <w:textAlignment w:val="baseline"/>
        <w:rPr>
          <w:rFonts w:ascii="Arial" w:hAnsi="Arial" w:cs="Arial"/>
          <w:sz w:val="32"/>
          <w:szCs w:val="32"/>
        </w:rPr>
      </w:pPr>
      <w:r>
        <w:rPr>
          <w:rStyle w:val="normaltextrun"/>
          <w:rFonts w:ascii="Arial" w:hAnsi="Arial" w:cs="Arial" w:eastAsiaTheme="majorEastAsia"/>
          <w:b/>
          <w:bCs/>
          <w:sz w:val="32"/>
          <w:szCs w:val="32"/>
        </w:rPr>
        <w:t>Community Hero Award</w:t>
      </w:r>
      <w:r>
        <w:rPr>
          <w:rStyle w:val="eop"/>
          <w:rFonts w:ascii="Arial" w:hAnsi="Arial" w:cs="Arial" w:eastAsiaTheme="majorEastAsia"/>
          <w:sz w:val="32"/>
          <w:szCs w:val="32"/>
        </w:rPr>
        <w:t> </w:t>
      </w:r>
    </w:p>
    <w:p w:rsidR="00B05693" w:rsidP="00BB5B1E" w:rsidRDefault="00E61D77" w14:paraId="6156714C" w14:textId="4EEC3640">
      <w:pPr>
        <w:pStyle w:val="paragraph"/>
        <w:spacing w:before="0" w:beforeAutospacing="0" w:after="0" w:afterAutospacing="0"/>
        <w:ind w:left="567"/>
        <w:textAlignment w:val="baseline"/>
        <w:rPr>
          <w:rFonts w:ascii="Segoe UI" w:hAnsi="Segoe UI" w:cs="Segoe UI"/>
          <w:sz w:val="18"/>
          <w:szCs w:val="18"/>
        </w:rPr>
      </w:pPr>
      <w:r>
        <w:rPr>
          <w:rStyle w:val="normaltextrun"/>
          <w:rFonts w:ascii="Arial" w:hAnsi="Arial" w:cs="Arial" w:eastAsiaTheme="majorEastAsia"/>
          <w:sz w:val="32"/>
          <w:szCs w:val="32"/>
        </w:rPr>
        <w:t>Announcement of the 2025 Community Hero Award.  Nominations for this Award are received from electors of the parish</w:t>
      </w:r>
      <w:r w:rsidR="00BB5B1E">
        <w:rPr>
          <w:rStyle w:val="normaltextrun"/>
          <w:rFonts w:ascii="Arial" w:hAnsi="Arial" w:cs="Arial" w:eastAsiaTheme="majorEastAsia"/>
          <w:sz w:val="32"/>
          <w:szCs w:val="32"/>
        </w:rPr>
        <w:t xml:space="preserve">.  Electors suggest people </w:t>
      </w:r>
      <w:r>
        <w:rPr>
          <w:rStyle w:val="normaltextrun"/>
          <w:rFonts w:ascii="Arial" w:hAnsi="Arial" w:cs="Arial" w:eastAsiaTheme="majorEastAsia"/>
          <w:sz w:val="32"/>
          <w:szCs w:val="32"/>
        </w:rPr>
        <w:t>who give that little bit extra</w:t>
      </w:r>
      <w:r w:rsidR="00BB5B1E">
        <w:rPr>
          <w:rStyle w:val="normaltextrun"/>
          <w:rFonts w:ascii="Arial" w:hAnsi="Arial" w:cs="Arial" w:eastAsiaTheme="majorEastAsia"/>
          <w:sz w:val="32"/>
          <w:szCs w:val="32"/>
        </w:rPr>
        <w:t>, spend their free time</w:t>
      </w:r>
      <w:r>
        <w:rPr>
          <w:rStyle w:val="normaltextrun"/>
          <w:rFonts w:ascii="Arial" w:hAnsi="Arial" w:cs="Arial" w:eastAsiaTheme="majorEastAsia"/>
          <w:sz w:val="32"/>
          <w:szCs w:val="32"/>
        </w:rPr>
        <w:t xml:space="preserve"> to make our </w:t>
      </w:r>
      <w:r w:rsidR="00BB5B1E">
        <w:rPr>
          <w:rStyle w:val="normaltextrun"/>
          <w:rFonts w:ascii="Arial" w:hAnsi="Arial" w:cs="Arial" w:eastAsiaTheme="majorEastAsia"/>
          <w:sz w:val="32"/>
          <w:szCs w:val="32"/>
        </w:rPr>
        <w:t>community</w:t>
      </w:r>
      <w:r>
        <w:rPr>
          <w:rStyle w:val="normaltextrun"/>
          <w:rFonts w:ascii="Arial" w:hAnsi="Arial" w:cs="Arial" w:eastAsiaTheme="majorEastAsia"/>
          <w:sz w:val="32"/>
          <w:szCs w:val="32"/>
        </w:rPr>
        <w:t xml:space="preserve"> </w:t>
      </w:r>
      <w:r w:rsidR="00BB5B1E">
        <w:rPr>
          <w:rStyle w:val="normaltextrun"/>
          <w:rFonts w:ascii="Arial" w:hAnsi="Arial" w:cs="Arial" w:eastAsiaTheme="majorEastAsia"/>
          <w:sz w:val="32"/>
          <w:szCs w:val="32"/>
        </w:rPr>
        <w:t xml:space="preserve">that little bit more </w:t>
      </w:r>
      <w:r>
        <w:rPr>
          <w:rStyle w:val="normaltextrun"/>
          <w:rFonts w:ascii="Arial" w:hAnsi="Arial" w:cs="Arial" w:eastAsiaTheme="majorEastAsia"/>
          <w:sz w:val="32"/>
          <w:szCs w:val="32"/>
        </w:rPr>
        <w:t>special.</w:t>
      </w:r>
    </w:p>
    <w:p w:rsidR="00B05693" w:rsidP="00B05693" w:rsidRDefault="00B05693" w14:paraId="4C455577"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eastAsiaTheme="majorEastAsia"/>
          <w:sz w:val="32"/>
          <w:szCs w:val="32"/>
        </w:rPr>
        <w:t> </w:t>
      </w:r>
    </w:p>
    <w:p w:rsidRPr="006E5D2C" w:rsidR="006E5D2C" w:rsidP="00BB5B1E" w:rsidRDefault="00B05693" w14:paraId="6B30F715" w14:textId="77777777">
      <w:pPr>
        <w:pStyle w:val="paragraph"/>
        <w:numPr>
          <w:ilvl w:val="0"/>
          <w:numId w:val="5"/>
        </w:numPr>
        <w:spacing w:before="0" w:beforeAutospacing="0" w:after="240" w:afterAutospacing="0"/>
        <w:ind w:left="1080" w:firstLine="0"/>
        <w:textAlignment w:val="baseline"/>
        <w:rPr>
          <w:rStyle w:val="normaltextrun"/>
          <w:rFonts w:ascii="Arial" w:hAnsi="Arial" w:cs="Arial"/>
          <w:sz w:val="32"/>
          <w:szCs w:val="32"/>
        </w:rPr>
      </w:pPr>
      <w:r>
        <w:rPr>
          <w:rStyle w:val="normaltextrun"/>
          <w:rFonts w:ascii="Arial" w:hAnsi="Arial" w:cs="Arial" w:eastAsiaTheme="majorEastAsia"/>
          <w:b/>
          <w:bCs/>
          <w:sz w:val="32"/>
          <w:szCs w:val="32"/>
        </w:rPr>
        <w:t>Councillors’ Forum</w:t>
      </w:r>
    </w:p>
    <w:p w:rsidR="006E5D2C" w:rsidP="006E5D2C" w:rsidRDefault="006E5D2C" w14:paraId="0E0B828B" w14:textId="77777777">
      <w:pPr>
        <w:pStyle w:val="paragraph"/>
        <w:spacing w:before="0" w:beforeAutospacing="0" w:after="0" w:afterAutospacing="0"/>
        <w:ind w:left="567"/>
        <w:textAlignment w:val="baseline"/>
        <w:rPr>
          <w:rStyle w:val="normaltextrun"/>
          <w:rFonts w:ascii="Arial" w:hAnsi="Arial" w:cs="Arial" w:eastAsiaTheme="majorEastAsia"/>
          <w:sz w:val="32"/>
          <w:szCs w:val="32"/>
        </w:rPr>
      </w:pPr>
      <w:r>
        <w:rPr>
          <w:rStyle w:val="normaltextrun"/>
          <w:rFonts w:ascii="Arial" w:hAnsi="Arial" w:cs="Arial" w:eastAsiaTheme="majorEastAsia"/>
          <w:sz w:val="32"/>
          <w:szCs w:val="32"/>
        </w:rPr>
        <w:t>An opportunity for electors of the parish to ask questions of their council representatives.  Although the emphasis is on parish related activities, there will be Swindon Borough Councillors who represent St Andrews at a Unitary level.</w:t>
      </w:r>
    </w:p>
    <w:p w:rsidRPr="006E5D2C" w:rsidR="006E5D2C" w:rsidP="006E5D2C" w:rsidRDefault="006E5D2C" w14:paraId="4EA60AEE" w14:textId="77777777">
      <w:pPr>
        <w:pStyle w:val="paragraph"/>
        <w:spacing w:before="0" w:beforeAutospacing="0" w:after="240" w:afterAutospacing="0"/>
        <w:ind w:left="1080"/>
        <w:textAlignment w:val="baseline"/>
        <w:rPr>
          <w:rStyle w:val="normaltextrun"/>
          <w:rFonts w:ascii="Arial" w:hAnsi="Arial" w:cs="Arial"/>
          <w:sz w:val="32"/>
          <w:szCs w:val="32"/>
        </w:rPr>
      </w:pPr>
    </w:p>
    <w:p w:rsidRPr="006E5D2C" w:rsidR="006E5D2C" w:rsidP="00BB5B1E" w:rsidRDefault="006E5D2C" w14:paraId="2347C7BE" w14:textId="77777777">
      <w:pPr>
        <w:pStyle w:val="paragraph"/>
        <w:numPr>
          <w:ilvl w:val="0"/>
          <w:numId w:val="5"/>
        </w:numPr>
        <w:spacing w:before="0" w:beforeAutospacing="0" w:after="240" w:afterAutospacing="0"/>
        <w:ind w:left="1080" w:firstLine="0"/>
        <w:textAlignment w:val="baseline"/>
        <w:rPr>
          <w:rStyle w:val="normaltextrun"/>
          <w:rFonts w:ascii="Arial" w:hAnsi="Arial" w:cs="Arial"/>
          <w:sz w:val="32"/>
          <w:szCs w:val="32"/>
        </w:rPr>
      </w:pPr>
      <w:r>
        <w:rPr>
          <w:rStyle w:val="normaltextrun"/>
          <w:rFonts w:ascii="Arial" w:hAnsi="Arial" w:cs="Arial" w:eastAsiaTheme="majorEastAsia"/>
          <w:b/>
          <w:bCs/>
          <w:sz w:val="32"/>
          <w:szCs w:val="32"/>
        </w:rPr>
        <w:t>Close of Meeting</w:t>
      </w:r>
    </w:p>
    <w:p w:rsidR="00B05693" w:rsidP="006E5D2C" w:rsidRDefault="006E5D2C" w14:paraId="1AEC9372" w14:textId="6A9BB4EF">
      <w:pPr>
        <w:pStyle w:val="paragraph"/>
        <w:spacing w:before="0" w:beforeAutospacing="0" w:after="240" w:afterAutospacing="0"/>
        <w:ind w:left="567"/>
        <w:textAlignment w:val="baseline"/>
        <w:rPr>
          <w:rStyle w:val="eop"/>
          <w:rFonts w:ascii="Arial" w:hAnsi="Arial" w:cs="Arial" w:eastAsiaTheme="majorEastAsia"/>
          <w:sz w:val="32"/>
          <w:szCs w:val="32"/>
        </w:rPr>
      </w:pPr>
      <w:r>
        <w:rPr>
          <w:rStyle w:val="eop"/>
          <w:rFonts w:ascii="Arial" w:hAnsi="Arial" w:cs="Arial" w:eastAsiaTheme="majorEastAsia"/>
          <w:sz w:val="32"/>
          <w:szCs w:val="32"/>
        </w:rPr>
        <w:t xml:space="preserve">This will complete the business to be transacted for the Annual Parish Meeting. </w:t>
      </w:r>
    </w:p>
    <w:p w:rsidR="006E5D2C" w:rsidP="006E5D2C" w:rsidRDefault="006E5D2C" w14:paraId="2A3FB567" w14:textId="77777777">
      <w:pPr>
        <w:pStyle w:val="paragraph"/>
        <w:spacing w:before="0" w:beforeAutospacing="0" w:after="240" w:afterAutospacing="0"/>
        <w:ind w:left="567"/>
        <w:textAlignment w:val="baseline"/>
        <w:rPr>
          <w:rStyle w:val="eop"/>
          <w:rFonts w:ascii="Arial" w:hAnsi="Arial" w:cs="Arial" w:eastAsiaTheme="majorEastAsia"/>
          <w:sz w:val="32"/>
          <w:szCs w:val="32"/>
        </w:rPr>
      </w:pPr>
    </w:p>
    <w:p w:rsidR="006E5D2C" w:rsidP="006E5D2C" w:rsidRDefault="006E5D2C" w14:paraId="66D957A5" w14:textId="06740ED0">
      <w:pPr>
        <w:pStyle w:val="paragraph"/>
        <w:spacing w:before="0" w:beforeAutospacing="0" w:after="240" w:afterAutospacing="0"/>
        <w:ind w:left="567"/>
        <w:textAlignment w:val="baseline"/>
        <w:rPr>
          <w:rFonts w:ascii="Arial" w:hAnsi="Arial" w:cs="Arial"/>
          <w:sz w:val="32"/>
          <w:szCs w:val="32"/>
        </w:rPr>
      </w:pPr>
      <w:r>
        <w:rPr>
          <w:rStyle w:val="eop"/>
          <w:rFonts w:ascii="Arial" w:hAnsi="Arial" w:cs="Arial" w:eastAsiaTheme="majorEastAsia"/>
          <w:sz w:val="32"/>
          <w:szCs w:val="32"/>
        </w:rPr>
        <w:t>Residents and Electors are welcome to observe the Annual Parish Council Meeting which will start after a brief interval of closure of this meeting.  The Annual Council meeting always has the same first item of business – to elect a chair(wo)man for the ensuing civic year.  Later within the agenda there will be the opportunity to see the Council committees elected</w:t>
      </w:r>
      <w:r w:rsidR="00C039E2">
        <w:rPr>
          <w:rStyle w:val="eop"/>
          <w:rFonts w:ascii="Arial" w:hAnsi="Arial" w:cs="Arial" w:eastAsiaTheme="majorEastAsia"/>
          <w:sz w:val="32"/>
          <w:szCs w:val="32"/>
        </w:rPr>
        <w:t xml:space="preserve">.  </w:t>
      </w:r>
    </w:p>
    <w:p w:rsidR="006E5D2C" w:rsidP="00BB5B1E" w:rsidRDefault="006E5D2C" w14:paraId="3C7CC175" w14:textId="77777777">
      <w:pPr>
        <w:pStyle w:val="paragraph"/>
        <w:spacing w:before="0" w:beforeAutospacing="0" w:after="0" w:afterAutospacing="0"/>
        <w:ind w:left="567"/>
        <w:textAlignment w:val="baseline"/>
        <w:rPr>
          <w:rFonts w:ascii="Segoe UI" w:hAnsi="Segoe UI" w:cs="Segoe UI"/>
          <w:sz w:val="18"/>
          <w:szCs w:val="18"/>
        </w:rPr>
      </w:pPr>
    </w:p>
    <w:p w:rsidRPr="00C039E2" w:rsidR="00C039E2" w:rsidP="00B05693" w:rsidRDefault="00C039E2" w14:paraId="76077185" w14:textId="77777777">
      <w:pPr>
        <w:pStyle w:val="paragraph"/>
        <w:spacing w:before="0" w:beforeAutospacing="0" w:after="0" w:afterAutospacing="0"/>
        <w:ind w:left="720"/>
        <w:jc w:val="right"/>
        <w:textAlignment w:val="baseline"/>
        <w:rPr>
          <w:rStyle w:val="wacimagecontainer"/>
          <w:rFonts w:ascii="Baguet Script" w:hAnsi="Baguet Script" w:cs="Segoe UI" w:eastAsiaTheme="majorEastAsia"/>
          <w:noProof/>
          <w:color w:val="A02B93" w:themeColor="accent5"/>
          <w:sz w:val="44"/>
          <w:szCs w:val="44"/>
        </w:rPr>
      </w:pPr>
      <w:r w:rsidRPr="00C039E2">
        <w:rPr>
          <w:rStyle w:val="wacimagecontainer"/>
          <w:rFonts w:ascii="Baguet Script" w:hAnsi="Baguet Script" w:cs="Segoe UI" w:eastAsiaTheme="majorEastAsia"/>
          <w:noProof/>
          <w:color w:val="A02B93" w:themeColor="accent5"/>
          <w:sz w:val="44"/>
          <w:szCs w:val="44"/>
        </w:rPr>
        <w:t>Jake Chandler</w:t>
      </w:r>
    </w:p>
    <w:p w:rsidR="00B05693" w:rsidP="00B05693" w:rsidRDefault="00B05693" w14:paraId="59BD9216" w14:textId="574B123C">
      <w:pPr>
        <w:pStyle w:val="paragraph"/>
        <w:spacing w:before="0" w:beforeAutospacing="0" w:after="0" w:afterAutospacing="0"/>
        <w:ind w:left="720"/>
        <w:jc w:val="right"/>
        <w:textAlignment w:val="baseline"/>
        <w:rPr>
          <w:rFonts w:ascii="Segoe UI" w:hAnsi="Segoe UI" w:cs="Segoe UI"/>
          <w:sz w:val="18"/>
          <w:szCs w:val="18"/>
        </w:rPr>
      </w:pPr>
      <w:r>
        <w:rPr>
          <w:rStyle w:val="eop"/>
          <w:rFonts w:ascii="Arial" w:hAnsi="Arial" w:cs="Arial" w:eastAsiaTheme="majorEastAsia"/>
          <w:sz w:val="32"/>
          <w:szCs w:val="32"/>
        </w:rPr>
        <w:t> </w:t>
      </w:r>
    </w:p>
    <w:p w:rsidR="00B05693" w:rsidP="00B05693" w:rsidRDefault="00B05693" w14:paraId="589A3514" w14:textId="64919261">
      <w:pPr>
        <w:pStyle w:val="paragraph"/>
        <w:spacing w:before="0" w:beforeAutospacing="0" w:after="0" w:afterAutospacing="0"/>
        <w:ind w:left="720"/>
        <w:jc w:val="right"/>
        <w:textAlignment w:val="baseline"/>
        <w:rPr>
          <w:rFonts w:ascii="Segoe UI" w:hAnsi="Segoe UI" w:cs="Segoe UI"/>
          <w:sz w:val="18"/>
          <w:szCs w:val="18"/>
        </w:rPr>
      </w:pPr>
      <w:r>
        <w:rPr>
          <w:rStyle w:val="normaltextrun"/>
          <w:rFonts w:ascii="Arial" w:hAnsi="Arial" w:cs="Arial" w:eastAsiaTheme="majorEastAsia"/>
          <w:b/>
          <w:bCs/>
          <w:sz w:val="32"/>
          <w:szCs w:val="32"/>
        </w:rPr>
        <w:t xml:space="preserve">Cllr </w:t>
      </w:r>
      <w:r w:rsidR="00C039E2">
        <w:rPr>
          <w:rStyle w:val="normaltextrun"/>
          <w:rFonts w:ascii="Arial" w:hAnsi="Arial" w:cs="Arial" w:eastAsiaTheme="majorEastAsia"/>
          <w:b/>
          <w:bCs/>
          <w:sz w:val="32"/>
          <w:szCs w:val="32"/>
        </w:rPr>
        <w:t>Jake Chandler</w:t>
      </w:r>
      <w:r>
        <w:rPr>
          <w:rStyle w:val="eop"/>
          <w:rFonts w:ascii="Arial" w:hAnsi="Arial" w:cs="Arial" w:eastAsiaTheme="majorEastAsia"/>
          <w:sz w:val="32"/>
          <w:szCs w:val="32"/>
        </w:rPr>
        <w:t> </w:t>
      </w:r>
    </w:p>
    <w:p w:rsidR="00B05693" w:rsidP="00B05693" w:rsidRDefault="00C039E2" w14:paraId="2EF31277" w14:textId="19397E9A">
      <w:pPr>
        <w:pStyle w:val="paragraph"/>
        <w:spacing w:before="0" w:beforeAutospacing="0" w:after="0" w:afterAutospacing="0"/>
        <w:ind w:left="720"/>
        <w:jc w:val="right"/>
        <w:textAlignment w:val="baseline"/>
        <w:rPr>
          <w:rFonts w:ascii="Segoe UI" w:hAnsi="Segoe UI" w:cs="Segoe UI"/>
          <w:sz w:val="18"/>
          <w:szCs w:val="18"/>
        </w:rPr>
      </w:pPr>
      <w:r>
        <w:rPr>
          <w:rStyle w:val="normaltextrun"/>
          <w:rFonts w:ascii="Arial" w:hAnsi="Arial" w:cs="Arial" w:eastAsiaTheme="majorEastAsia"/>
          <w:b/>
          <w:bCs/>
          <w:sz w:val="32"/>
          <w:szCs w:val="32"/>
        </w:rPr>
        <w:t>1</w:t>
      </w:r>
      <w:proofErr w:type="gramStart"/>
      <w:r w:rsidRPr="00C039E2">
        <w:rPr>
          <w:rStyle w:val="normaltextrun"/>
          <w:rFonts w:ascii="Arial" w:hAnsi="Arial" w:cs="Arial" w:eastAsiaTheme="majorEastAsia"/>
          <w:b/>
          <w:bCs/>
          <w:sz w:val="32"/>
          <w:szCs w:val="32"/>
          <w:vertAlign w:val="superscript"/>
        </w:rPr>
        <w:t>st</w:t>
      </w:r>
      <w:r>
        <w:rPr>
          <w:rStyle w:val="normaltextrun"/>
          <w:rFonts w:ascii="Arial" w:hAnsi="Arial" w:cs="Arial" w:eastAsiaTheme="majorEastAsia"/>
          <w:b/>
          <w:bCs/>
          <w:sz w:val="32"/>
          <w:szCs w:val="32"/>
        </w:rPr>
        <w:t xml:space="preserve"> </w:t>
      </w:r>
      <w:r w:rsidR="00B05693">
        <w:rPr>
          <w:rStyle w:val="normaltextrun"/>
          <w:rFonts w:ascii="Arial" w:hAnsi="Arial" w:cs="Arial" w:eastAsiaTheme="majorEastAsia"/>
          <w:b/>
          <w:bCs/>
          <w:sz w:val="32"/>
          <w:szCs w:val="32"/>
        </w:rPr>
        <w:t xml:space="preserve"> May</w:t>
      </w:r>
      <w:proofErr w:type="gramEnd"/>
      <w:r w:rsidR="00B05693">
        <w:rPr>
          <w:rStyle w:val="normaltextrun"/>
          <w:rFonts w:ascii="Arial" w:hAnsi="Arial" w:cs="Arial" w:eastAsiaTheme="majorEastAsia"/>
          <w:b/>
          <w:bCs/>
          <w:sz w:val="32"/>
          <w:szCs w:val="32"/>
        </w:rPr>
        <w:t xml:space="preserve"> 202</w:t>
      </w:r>
      <w:r>
        <w:rPr>
          <w:rStyle w:val="normaltextrun"/>
          <w:rFonts w:ascii="Arial" w:hAnsi="Arial" w:cs="Arial" w:eastAsiaTheme="majorEastAsia"/>
          <w:b/>
          <w:bCs/>
          <w:sz w:val="32"/>
          <w:szCs w:val="32"/>
        </w:rPr>
        <w:t>5</w:t>
      </w:r>
      <w:r w:rsidR="00B05693">
        <w:rPr>
          <w:rStyle w:val="eop"/>
          <w:rFonts w:ascii="Arial" w:hAnsi="Arial" w:cs="Arial" w:eastAsiaTheme="majorEastAsia"/>
          <w:sz w:val="32"/>
          <w:szCs w:val="32"/>
        </w:rPr>
        <w:t> </w:t>
      </w:r>
    </w:p>
    <w:p w:rsidR="00E72E66" w:rsidRDefault="00E72E66" w14:paraId="7BCD3891" w14:textId="77777777"/>
    <w:sectPr w:rsidR="00E72E6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24D63"/>
    <w:multiLevelType w:val="multilevel"/>
    <w:tmpl w:val="46463A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8259D"/>
    <w:multiLevelType w:val="multilevel"/>
    <w:tmpl w:val="59E05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2603B"/>
    <w:multiLevelType w:val="multilevel"/>
    <w:tmpl w:val="DEE2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6110DD"/>
    <w:multiLevelType w:val="multilevel"/>
    <w:tmpl w:val="256AB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FB1681"/>
    <w:multiLevelType w:val="multilevel"/>
    <w:tmpl w:val="ED3E2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3929500">
    <w:abstractNumId w:val="2"/>
  </w:num>
  <w:num w:numId="2" w16cid:durableId="1436753979">
    <w:abstractNumId w:val="3"/>
  </w:num>
  <w:num w:numId="3" w16cid:durableId="1074280982">
    <w:abstractNumId w:val="4"/>
  </w:num>
  <w:num w:numId="4" w16cid:durableId="252394490">
    <w:abstractNumId w:val="0"/>
  </w:num>
  <w:num w:numId="5" w16cid:durableId="74738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93"/>
    <w:rsid w:val="00283468"/>
    <w:rsid w:val="003B3611"/>
    <w:rsid w:val="004B39A2"/>
    <w:rsid w:val="00511B24"/>
    <w:rsid w:val="006E5D2C"/>
    <w:rsid w:val="008A2149"/>
    <w:rsid w:val="00A127A7"/>
    <w:rsid w:val="00AA196C"/>
    <w:rsid w:val="00B05693"/>
    <w:rsid w:val="00BA27CF"/>
    <w:rsid w:val="00BB5B1E"/>
    <w:rsid w:val="00BD3B79"/>
    <w:rsid w:val="00C039E2"/>
    <w:rsid w:val="00E61D77"/>
    <w:rsid w:val="00E72E66"/>
    <w:rsid w:val="24D004DD"/>
    <w:rsid w:val="2C1180F0"/>
    <w:rsid w:val="5744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DBC1"/>
  <w15:chartTrackingRefBased/>
  <w15:docId w15:val="{197C2EFC-D5C7-42E5-8D24-1AF97C4E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27CF"/>
  </w:style>
  <w:style w:type="paragraph" w:styleId="Heading1">
    <w:name w:val="heading 1"/>
    <w:basedOn w:val="Normal"/>
    <w:next w:val="Normal"/>
    <w:link w:val="Heading1Char"/>
    <w:uiPriority w:val="9"/>
    <w:qFormat/>
    <w:rsid w:val="00B0569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69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69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0569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0569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0569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0569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0569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0569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0569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0569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05693"/>
    <w:rPr>
      <w:rFonts w:eastAsiaTheme="majorEastAsia" w:cstheme="majorBidi"/>
      <w:color w:val="272727" w:themeColor="text1" w:themeTint="D8"/>
    </w:rPr>
  </w:style>
  <w:style w:type="paragraph" w:styleId="Title">
    <w:name w:val="Title"/>
    <w:basedOn w:val="Normal"/>
    <w:next w:val="Normal"/>
    <w:link w:val="TitleChar"/>
    <w:uiPriority w:val="10"/>
    <w:qFormat/>
    <w:rsid w:val="00B0569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056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0569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05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693"/>
    <w:pPr>
      <w:spacing w:before="160"/>
      <w:jc w:val="center"/>
    </w:pPr>
    <w:rPr>
      <w:i/>
      <w:iCs/>
      <w:color w:val="404040" w:themeColor="text1" w:themeTint="BF"/>
    </w:rPr>
  </w:style>
  <w:style w:type="character" w:styleId="QuoteChar" w:customStyle="1">
    <w:name w:val="Quote Char"/>
    <w:basedOn w:val="DefaultParagraphFont"/>
    <w:link w:val="Quote"/>
    <w:uiPriority w:val="29"/>
    <w:rsid w:val="00B05693"/>
    <w:rPr>
      <w:i/>
      <w:iCs/>
      <w:color w:val="404040" w:themeColor="text1" w:themeTint="BF"/>
    </w:rPr>
  </w:style>
  <w:style w:type="paragraph" w:styleId="ListParagraph">
    <w:name w:val="List Paragraph"/>
    <w:basedOn w:val="Normal"/>
    <w:uiPriority w:val="34"/>
    <w:qFormat/>
    <w:rsid w:val="00B05693"/>
    <w:pPr>
      <w:ind w:left="720"/>
      <w:contextualSpacing/>
    </w:pPr>
  </w:style>
  <w:style w:type="character" w:styleId="IntenseEmphasis">
    <w:name w:val="Intense Emphasis"/>
    <w:basedOn w:val="DefaultParagraphFont"/>
    <w:uiPriority w:val="21"/>
    <w:qFormat/>
    <w:rsid w:val="00B05693"/>
    <w:rPr>
      <w:i/>
      <w:iCs/>
      <w:color w:val="0F4761" w:themeColor="accent1" w:themeShade="BF"/>
    </w:rPr>
  </w:style>
  <w:style w:type="paragraph" w:styleId="IntenseQuote">
    <w:name w:val="Intense Quote"/>
    <w:basedOn w:val="Normal"/>
    <w:next w:val="Normal"/>
    <w:link w:val="IntenseQuoteChar"/>
    <w:uiPriority w:val="30"/>
    <w:qFormat/>
    <w:rsid w:val="00B056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05693"/>
    <w:rPr>
      <w:i/>
      <w:iCs/>
      <w:color w:val="0F4761" w:themeColor="accent1" w:themeShade="BF"/>
    </w:rPr>
  </w:style>
  <w:style w:type="character" w:styleId="IntenseReference">
    <w:name w:val="Intense Reference"/>
    <w:basedOn w:val="DefaultParagraphFont"/>
    <w:uiPriority w:val="32"/>
    <w:qFormat/>
    <w:rsid w:val="00B05693"/>
    <w:rPr>
      <w:b/>
      <w:bCs/>
      <w:smallCaps/>
      <w:color w:val="0F4761" w:themeColor="accent1" w:themeShade="BF"/>
      <w:spacing w:val="5"/>
    </w:rPr>
  </w:style>
  <w:style w:type="paragraph" w:styleId="paragraph" w:customStyle="1">
    <w:name w:val="paragraph"/>
    <w:basedOn w:val="Normal"/>
    <w:rsid w:val="00B0569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B05693"/>
  </w:style>
  <w:style w:type="character" w:styleId="eop" w:customStyle="1">
    <w:name w:val="eop"/>
    <w:basedOn w:val="DefaultParagraphFont"/>
    <w:rsid w:val="00B05693"/>
  </w:style>
  <w:style w:type="character" w:styleId="wacimagecontainer" w:customStyle="1">
    <w:name w:val="wacimagecontainer"/>
    <w:basedOn w:val="DefaultParagraphFont"/>
    <w:rsid w:val="00B0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294948">
      <w:bodyDiv w:val="1"/>
      <w:marLeft w:val="0"/>
      <w:marRight w:val="0"/>
      <w:marTop w:val="0"/>
      <w:marBottom w:val="0"/>
      <w:divBdr>
        <w:top w:val="none" w:sz="0" w:space="0" w:color="auto"/>
        <w:left w:val="none" w:sz="0" w:space="0" w:color="auto"/>
        <w:bottom w:val="none" w:sz="0" w:space="0" w:color="auto"/>
        <w:right w:val="none" w:sz="0" w:space="0" w:color="auto"/>
      </w:divBdr>
      <w:divsChild>
        <w:div w:id="384181067">
          <w:marLeft w:val="0"/>
          <w:marRight w:val="0"/>
          <w:marTop w:val="0"/>
          <w:marBottom w:val="0"/>
          <w:divBdr>
            <w:top w:val="none" w:sz="0" w:space="0" w:color="auto"/>
            <w:left w:val="none" w:sz="0" w:space="0" w:color="auto"/>
            <w:bottom w:val="none" w:sz="0" w:space="0" w:color="auto"/>
            <w:right w:val="none" w:sz="0" w:space="0" w:color="auto"/>
          </w:divBdr>
          <w:divsChild>
            <w:div w:id="156194862">
              <w:marLeft w:val="0"/>
              <w:marRight w:val="0"/>
              <w:marTop w:val="0"/>
              <w:marBottom w:val="0"/>
              <w:divBdr>
                <w:top w:val="none" w:sz="0" w:space="0" w:color="auto"/>
                <w:left w:val="none" w:sz="0" w:space="0" w:color="auto"/>
                <w:bottom w:val="none" w:sz="0" w:space="0" w:color="auto"/>
                <w:right w:val="none" w:sz="0" w:space="0" w:color="auto"/>
              </w:divBdr>
            </w:div>
            <w:div w:id="294483975">
              <w:marLeft w:val="0"/>
              <w:marRight w:val="0"/>
              <w:marTop w:val="0"/>
              <w:marBottom w:val="0"/>
              <w:divBdr>
                <w:top w:val="none" w:sz="0" w:space="0" w:color="auto"/>
                <w:left w:val="none" w:sz="0" w:space="0" w:color="auto"/>
                <w:bottom w:val="none" w:sz="0" w:space="0" w:color="auto"/>
                <w:right w:val="none" w:sz="0" w:space="0" w:color="auto"/>
              </w:divBdr>
            </w:div>
            <w:div w:id="1422723668">
              <w:marLeft w:val="0"/>
              <w:marRight w:val="0"/>
              <w:marTop w:val="0"/>
              <w:marBottom w:val="0"/>
              <w:divBdr>
                <w:top w:val="none" w:sz="0" w:space="0" w:color="auto"/>
                <w:left w:val="none" w:sz="0" w:space="0" w:color="auto"/>
                <w:bottom w:val="none" w:sz="0" w:space="0" w:color="auto"/>
                <w:right w:val="none" w:sz="0" w:space="0" w:color="auto"/>
              </w:divBdr>
            </w:div>
            <w:div w:id="934482478">
              <w:marLeft w:val="0"/>
              <w:marRight w:val="0"/>
              <w:marTop w:val="0"/>
              <w:marBottom w:val="0"/>
              <w:divBdr>
                <w:top w:val="none" w:sz="0" w:space="0" w:color="auto"/>
                <w:left w:val="none" w:sz="0" w:space="0" w:color="auto"/>
                <w:bottom w:val="none" w:sz="0" w:space="0" w:color="auto"/>
                <w:right w:val="none" w:sz="0" w:space="0" w:color="auto"/>
              </w:divBdr>
            </w:div>
            <w:div w:id="253365848">
              <w:marLeft w:val="0"/>
              <w:marRight w:val="0"/>
              <w:marTop w:val="0"/>
              <w:marBottom w:val="0"/>
              <w:divBdr>
                <w:top w:val="none" w:sz="0" w:space="0" w:color="auto"/>
                <w:left w:val="none" w:sz="0" w:space="0" w:color="auto"/>
                <w:bottom w:val="none" w:sz="0" w:space="0" w:color="auto"/>
                <w:right w:val="none" w:sz="0" w:space="0" w:color="auto"/>
              </w:divBdr>
            </w:div>
            <w:div w:id="1527521590">
              <w:marLeft w:val="0"/>
              <w:marRight w:val="0"/>
              <w:marTop w:val="0"/>
              <w:marBottom w:val="0"/>
              <w:divBdr>
                <w:top w:val="none" w:sz="0" w:space="0" w:color="auto"/>
                <w:left w:val="none" w:sz="0" w:space="0" w:color="auto"/>
                <w:bottom w:val="none" w:sz="0" w:space="0" w:color="auto"/>
                <w:right w:val="none" w:sz="0" w:space="0" w:color="auto"/>
              </w:divBdr>
            </w:div>
            <w:div w:id="387266560">
              <w:marLeft w:val="0"/>
              <w:marRight w:val="0"/>
              <w:marTop w:val="0"/>
              <w:marBottom w:val="0"/>
              <w:divBdr>
                <w:top w:val="none" w:sz="0" w:space="0" w:color="auto"/>
                <w:left w:val="none" w:sz="0" w:space="0" w:color="auto"/>
                <w:bottom w:val="none" w:sz="0" w:space="0" w:color="auto"/>
                <w:right w:val="none" w:sz="0" w:space="0" w:color="auto"/>
              </w:divBdr>
            </w:div>
            <w:div w:id="2012680312">
              <w:marLeft w:val="0"/>
              <w:marRight w:val="0"/>
              <w:marTop w:val="0"/>
              <w:marBottom w:val="0"/>
              <w:divBdr>
                <w:top w:val="none" w:sz="0" w:space="0" w:color="auto"/>
                <w:left w:val="none" w:sz="0" w:space="0" w:color="auto"/>
                <w:bottom w:val="none" w:sz="0" w:space="0" w:color="auto"/>
                <w:right w:val="none" w:sz="0" w:space="0" w:color="auto"/>
              </w:divBdr>
            </w:div>
            <w:div w:id="1706171898">
              <w:marLeft w:val="0"/>
              <w:marRight w:val="0"/>
              <w:marTop w:val="0"/>
              <w:marBottom w:val="0"/>
              <w:divBdr>
                <w:top w:val="none" w:sz="0" w:space="0" w:color="auto"/>
                <w:left w:val="none" w:sz="0" w:space="0" w:color="auto"/>
                <w:bottom w:val="none" w:sz="0" w:space="0" w:color="auto"/>
                <w:right w:val="none" w:sz="0" w:space="0" w:color="auto"/>
              </w:divBdr>
            </w:div>
            <w:div w:id="517275945">
              <w:marLeft w:val="0"/>
              <w:marRight w:val="0"/>
              <w:marTop w:val="0"/>
              <w:marBottom w:val="0"/>
              <w:divBdr>
                <w:top w:val="none" w:sz="0" w:space="0" w:color="auto"/>
                <w:left w:val="none" w:sz="0" w:space="0" w:color="auto"/>
                <w:bottom w:val="none" w:sz="0" w:space="0" w:color="auto"/>
                <w:right w:val="none" w:sz="0" w:space="0" w:color="auto"/>
              </w:divBdr>
            </w:div>
            <w:div w:id="2003003457">
              <w:marLeft w:val="0"/>
              <w:marRight w:val="0"/>
              <w:marTop w:val="0"/>
              <w:marBottom w:val="0"/>
              <w:divBdr>
                <w:top w:val="none" w:sz="0" w:space="0" w:color="auto"/>
                <w:left w:val="none" w:sz="0" w:space="0" w:color="auto"/>
                <w:bottom w:val="none" w:sz="0" w:space="0" w:color="auto"/>
                <w:right w:val="none" w:sz="0" w:space="0" w:color="auto"/>
              </w:divBdr>
            </w:div>
            <w:div w:id="932590627">
              <w:marLeft w:val="0"/>
              <w:marRight w:val="0"/>
              <w:marTop w:val="0"/>
              <w:marBottom w:val="0"/>
              <w:divBdr>
                <w:top w:val="none" w:sz="0" w:space="0" w:color="auto"/>
                <w:left w:val="none" w:sz="0" w:space="0" w:color="auto"/>
                <w:bottom w:val="none" w:sz="0" w:space="0" w:color="auto"/>
                <w:right w:val="none" w:sz="0" w:space="0" w:color="auto"/>
              </w:divBdr>
            </w:div>
            <w:div w:id="792358250">
              <w:marLeft w:val="0"/>
              <w:marRight w:val="0"/>
              <w:marTop w:val="0"/>
              <w:marBottom w:val="0"/>
              <w:divBdr>
                <w:top w:val="none" w:sz="0" w:space="0" w:color="auto"/>
                <w:left w:val="none" w:sz="0" w:space="0" w:color="auto"/>
                <w:bottom w:val="none" w:sz="0" w:space="0" w:color="auto"/>
                <w:right w:val="none" w:sz="0" w:space="0" w:color="auto"/>
              </w:divBdr>
            </w:div>
            <w:div w:id="780227998">
              <w:marLeft w:val="0"/>
              <w:marRight w:val="0"/>
              <w:marTop w:val="0"/>
              <w:marBottom w:val="0"/>
              <w:divBdr>
                <w:top w:val="none" w:sz="0" w:space="0" w:color="auto"/>
                <w:left w:val="none" w:sz="0" w:space="0" w:color="auto"/>
                <w:bottom w:val="none" w:sz="0" w:space="0" w:color="auto"/>
                <w:right w:val="none" w:sz="0" w:space="0" w:color="auto"/>
              </w:divBdr>
            </w:div>
            <w:div w:id="930699687">
              <w:marLeft w:val="0"/>
              <w:marRight w:val="0"/>
              <w:marTop w:val="0"/>
              <w:marBottom w:val="0"/>
              <w:divBdr>
                <w:top w:val="none" w:sz="0" w:space="0" w:color="auto"/>
                <w:left w:val="none" w:sz="0" w:space="0" w:color="auto"/>
                <w:bottom w:val="none" w:sz="0" w:space="0" w:color="auto"/>
                <w:right w:val="none" w:sz="0" w:space="0" w:color="auto"/>
              </w:divBdr>
            </w:div>
            <w:div w:id="2088846096">
              <w:marLeft w:val="0"/>
              <w:marRight w:val="0"/>
              <w:marTop w:val="0"/>
              <w:marBottom w:val="0"/>
              <w:divBdr>
                <w:top w:val="none" w:sz="0" w:space="0" w:color="auto"/>
                <w:left w:val="none" w:sz="0" w:space="0" w:color="auto"/>
                <w:bottom w:val="none" w:sz="0" w:space="0" w:color="auto"/>
                <w:right w:val="none" w:sz="0" w:space="0" w:color="auto"/>
              </w:divBdr>
            </w:div>
            <w:div w:id="1691445094">
              <w:marLeft w:val="0"/>
              <w:marRight w:val="0"/>
              <w:marTop w:val="0"/>
              <w:marBottom w:val="0"/>
              <w:divBdr>
                <w:top w:val="none" w:sz="0" w:space="0" w:color="auto"/>
                <w:left w:val="none" w:sz="0" w:space="0" w:color="auto"/>
                <w:bottom w:val="none" w:sz="0" w:space="0" w:color="auto"/>
                <w:right w:val="none" w:sz="0" w:space="0" w:color="auto"/>
              </w:divBdr>
            </w:div>
            <w:div w:id="486092844">
              <w:marLeft w:val="0"/>
              <w:marRight w:val="0"/>
              <w:marTop w:val="0"/>
              <w:marBottom w:val="0"/>
              <w:divBdr>
                <w:top w:val="none" w:sz="0" w:space="0" w:color="auto"/>
                <w:left w:val="none" w:sz="0" w:space="0" w:color="auto"/>
                <w:bottom w:val="none" w:sz="0" w:space="0" w:color="auto"/>
                <w:right w:val="none" w:sz="0" w:space="0" w:color="auto"/>
              </w:divBdr>
            </w:div>
            <w:div w:id="490147761">
              <w:marLeft w:val="0"/>
              <w:marRight w:val="0"/>
              <w:marTop w:val="0"/>
              <w:marBottom w:val="0"/>
              <w:divBdr>
                <w:top w:val="none" w:sz="0" w:space="0" w:color="auto"/>
                <w:left w:val="none" w:sz="0" w:space="0" w:color="auto"/>
                <w:bottom w:val="none" w:sz="0" w:space="0" w:color="auto"/>
                <w:right w:val="none" w:sz="0" w:space="0" w:color="auto"/>
              </w:divBdr>
            </w:div>
            <w:div w:id="689527688">
              <w:marLeft w:val="0"/>
              <w:marRight w:val="0"/>
              <w:marTop w:val="0"/>
              <w:marBottom w:val="0"/>
              <w:divBdr>
                <w:top w:val="none" w:sz="0" w:space="0" w:color="auto"/>
                <w:left w:val="none" w:sz="0" w:space="0" w:color="auto"/>
                <w:bottom w:val="none" w:sz="0" w:space="0" w:color="auto"/>
                <w:right w:val="none" w:sz="0" w:space="0" w:color="auto"/>
              </w:divBdr>
            </w:div>
          </w:divsChild>
        </w:div>
        <w:div w:id="804464976">
          <w:marLeft w:val="0"/>
          <w:marRight w:val="0"/>
          <w:marTop w:val="0"/>
          <w:marBottom w:val="0"/>
          <w:divBdr>
            <w:top w:val="none" w:sz="0" w:space="0" w:color="auto"/>
            <w:left w:val="none" w:sz="0" w:space="0" w:color="auto"/>
            <w:bottom w:val="none" w:sz="0" w:space="0" w:color="auto"/>
            <w:right w:val="none" w:sz="0" w:space="0" w:color="auto"/>
          </w:divBdr>
          <w:divsChild>
            <w:div w:id="148374211">
              <w:marLeft w:val="0"/>
              <w:marRight w:val="0"/>
              <w:marTop w:val="0"/>
              <w:marBottom w:val="0"/>
              <w:divBdr>
                <w:top w:val="none" w:sz="0" w:space="0" w:color="auto"/>
                <w:left w:val="none" w:sz="0" w:space="0" w:color="auto"/>
                <w:bottom w:val="none" w:sz="0" w:space="0" w:color="auto"/>
                <w:right w:val="none" w:sz="0" w:space="0" w:color="auto"/>
              </w:divBdr>
            </w:div>
            <w:div w:id="47386898">
              <w:marLeft w:val="0"/>
              <w:marRight w:val="0"/>
              <w:marTop w:val="0"/>
              <w:marBottom w:val="0"/>
              <w:divBdr>
                <w:top w:val="none" w:sz="0" w:space="0" w:color="auto"/>
                <w:left w:val="none" w:sz="0" w:space="0" w:color="auto"/>
                <w:bottom w:val="none" w:sz="0" w:space="0" w:color="auto"/>
                <w:right w:val="none" w:sz="0" w:space="0" w:color="auto"/>
              </w:divBdr>
            </w:div>
            <w:div w:id="313417525">
              <w:marLeft w:val="0"/>
              <w:marRight w:val="0"/>
              <w:marTop w:val="0"/>
              <w:marBottom w:val="0"/>
              <w:divBdr>
                <w:top w:val="none" w:sz="0" w:space="0" w:color="auto"/>
                <w:left w:val="none" w:sz="0" w:space="0" w:color="auto"/>
                <w:bottom w:val="none" w:sz="0" w:space="0" w:color="auto"/>
                <w:right w:val="none" w:sz="0" w:space="0" w:color="auto"/>
              </w:divBdr>
            </w:div>
            <w:div w:id="516385553">
              <w:marLeft w:val="0"/>
              <w:marRight w:val="0"/>
              <w:marTop w:val="0"/>
              <w:marBottom w:val="0"/>
              <w:divBdr>
                <w:top w:val="none" w:sz="0" w:space="0" w:color="auto"/>
                <w:left w:val="none" w:sz="0" w:space="0" w:color="auto"/>
                <w:bottom w:val="none" w:sz="0" w:space="0" w:color="auto"/>
                <w:right w:val="none" w:sz="0" w:space="0" w:color="auto"/>
              </w:divBdr>
            </w:div>
            <w:div w:id="26028963">
              <w:marLeft w:val="0"/>
              <w:marRight w:val="0"/>
              <w:marTop w:val="0"/>
              <w:marBottom w:val="0"/>
              <w:divBdr>
                <w:top w:val="none" w:sz="0" w:space="0" w:color="auto"/>
                <w:left w:val="none" w:sz="0" w:space="0" w:color="auto"/>
                <w:bottom w:val="none" w:sz="0" w:space="0" w:color="auto"/>
                <w:right w:val="none" w:sz="0" w:space="0" w:color="auto"/>
              </w:divBdr>
            </w:div>
            <w:div w:id="946085416">
              <w:marLeft w:val="0"/>
              <w:marRight w:val="0"/>
              <w:marTop w:val="0"/>
              <w:marBottom w:val="0"/>
              <w:divBdr>
                <w:top w:val="none" w:sz="0" w:space="0" w:color="auto"/>
                <w:left w:val="none" w:sz="0" w:space="0" w:color="auto"/>
                <w:bottom w:val="none" w:sz="0" w:space="0" w:color="auto"/>
                <w:right w:val="none" w:sz="0" w:space="0" w:color="auto"/>
              </w:divBdr>
            </w:div>
            <w:div w:id="2099789352">
              <w:marLeft w:val="0"/>
              <w:marRight w:val="0"/>
              <w:marTop w:val="0"/>
              <w:marBottom w:val="0"/>
              <w:divBdr>
                <w:top w:val="none" w:sz="0" w:space="0" w:color="auto"/>
                <w:left w:val="none" w:sz="0" w:space="0" w:color="auto"/>
                <w:bottom w:val="none" w:sz="0" w:space="0" w:color="auto"/>
                <w:right w:val="none" w:sz="0" w:space="0" w:color="auto"/>
              </w:divBdr>
            </w:div>
            <w:div w:id="224609030">
              <w:marLeft w:val="0"/>
              <w:marRight w:val="0"/>
              <w:marTop w:val="0"/>
              <w:marBottom w:val="0"/>
              <w:divBdr>
                <w:top w:val="none" w:sz="0" w:space="0" w:color="auto"/>
                <w:left w:val="none" w:sz="0" w:space="0" w:color="auto"/>
                <w:bottom w:val="none" w:sz="0" w:space="0" w:color="auto"/>
                <w:right w:val="none" w:sz="0" w:space="0" w:color="auto"/>
              </w:divBdr>
            </w:div>
            <w:div w:id="2058772662">
              <w:marLeft w:val="0"/>
              <w:marRight w:val="0"/>
              <w:marTop w:val="0"/>
              <w:marBottom w:val="0"/>
              <w:divBdr>
                <w:top w:val="none" w:sz="0" w:space="0" w:color="auto"/>
                <w:left w:val="none" w:sz="0" w:space="0" w:color="auto"/>
                <w:bottom w:val="none" w:sz="0" w:space="0" w:color="auto"/>
                <w:right w:val="none" w:sz="0" w:space="0" w:color="auto"/>
              </w:divBdr>
            </w:div>
            <w:div w:id="1063530900">
              <w:marLeft w:val="0"/>
              <w:marRight w:val="0"/>
              <w:marTop w:val="0"/>
              <w:marBottom w:val="0"/>
              <w:divBdr>
                <w:top w:val="none" w:sz="0" w:space="0" w:color="auto"/>
                <w:left w:val="none" w:sz="0" w:space="0" w:color="auto"/>
                <w:bottom w:val="none" w:sz="0" w:space="0" w:color="auto"/>
                <w:right w:val="none" w:sz="0" w:space="0" w:color="auto"/>
              </w:divBdr>
            </w:div>
            <w:div w:id="16809270">
              <w:marLeft w:val="0"/>
              <w:marRight w:val="0"/>
              <w:marTop w:val="0"/>
              <w:marBottom w:val="0"/>
              <w:divBdr>
                <w:top w:val="none" w:sz="0" w:space="0" w:color="auto"/>
                <w:left w:val="none" w:sz="0" w:space="0" w:color="auto"/>
                <w:bottom w:val="none" w:sz="0" w:space="0" w:color="auto"/>
                <w:right w:val="none" w:sz="0" w:space="0" w:color="auto"/>
              </w:divBdr>
            </w:div>
            <w:div w:id="1081758958">
              <w:marLeft w:val="0"/>
              <w:marRight w:val="0"/>
              <w:marTop w:val="0"/>
              <w:marBottom w:val="0"/>
              <w:divBdr>
                <w:top w:val="none" w:sz="0" w:space="0" w:color="auto"/>
                <w:left w:val="none" w:sz="0" w:space="0" w:color="auto"/>
                <w:bottom w:val="none" w:sz="0" w:space="0" w:color="auto"/>
                <w:right w:val="none" w:sz="0" w:space="0" w:color="auto"/>
              </w:divBdr>
            </w:div>
            <w:div w:id="11526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C9C17390E5B47948328574AB05F3D" ma:contentTypeVersion="13" ma:contentTypeDescription="Create a new document." ma:contentTypeScope="" ma:versionID="0411b40e2b720e30f31838feadff6e4c">
  <xsd:schema xmlns:xsd="http://www.w3.org/2001/XMLSchema" xmlns:xs="http://www.w3.org/2001/XMLSchema" xmlns:p="http://schemas.microsoft.com/office/2006/metadata/properties" xmlns:ns2="3e5eb914-1054-450a-9aad-b0b87560fb5c" xmlns:ns3="6b0bdb72-0470-4980-9968-61a9d5e065de" targetNamespace="http://schemas.microsoft.com/office/2006/metadata/properties" ma:root="true" ma:fieldsID="8937e1431bc4f5331aa0504108bc874a" ns2:_="" ns3:_="">
    <xsd:import namespace="3e5eb914-1054-450a-9aad-b0b87560fb5c"/>
    <xsd:import namespace="6b0bdb72-0470-4980-9968-61a9d5e065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b914-1054-450a-9aad-b0b87560f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af5cf2-483d-4d59-9249-31cf093afa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bdb72-0470-4980-9968-61a9d5e065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1d2aa3-6a65-4a72-bdf8-5e0dafc9202c}" ma:internalName="TaxCatchAll" ma:showField="CatchAllData" ma:web="6b0bdb72-0470-4980-9968-61a9d5e06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0bdb72-0470-4980-9968-61a9d5e065de" xsi:nil="true"/>
    <lcf76f155ced4ddcb4097134ff3c332f xmlns="3e5eb914-1054-450a-9aad-b0b87560fb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17D0B6-D674-420B-8A2F-96B149CA405B}"/>
</file>

<file path=customXml/itemProps2.xml><?xml version="1.0" encoding="utf-8"?>
<ds:datastoreItem xmlns:ds="http://schemas.openxmlformats.org/officeDocument/2006/customXml" ds:itemID="{3041300C-1125-4963-92DB-C8CB28959F5B}"/>
</file>

<file path=customXml/itemProps3.xml><?xml version="1.0" encoding="utf-8"?>
<ds:datastoreItem xmlns:ds="http://schemas.openxmlformats.org/officeDocument/2006/customXml" ds:itemID="{45F471CB-F9F8-4E3F-9B0C-64536EB4AE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Bourne</dc:creator>
  <keywords/>
  <dc:description/>
  <lastModifiedBy>Deborah Bourne</lastModifiedBy>
  <revision>3</revision>
  <dcterms:created xsi:type="dcterms:W3CDTF">2025-05-01T16:38:00.0000000Z</dcterms:created>
  <dcterms:modified xsi:type="dcterms:W3CDTF">2025-05-06T14:43:22.1451107Z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0x010100469C9C17390E5B47948328574AB05F3D</vt:lpwstr>
  </property>
  <property fmtid="{D5CDD505-2E9C-101B-9397-08002B2CF9AE}" pid="3" name="MediaServiceImageTags">
    <vt:lpwstr/>
  </property>
</Properties>
</file>